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BBB116" w14:textId="77777777" w:rsidR="00B130EE" w:rsidRPr="00BB390D" w:rsidRDefault="00B130EE" w:rsidP="00EF0AE6">
      <w:pPr>
        <w:pStyle w:val="Normal1"/>
        <w:spacing w:line="360" w:lineRule="auto"/>
        <w:ind w:left="4320"/>
        <w:jc w:val="center"/>
        <w:rPr>
          <w:rFonts w:ascii="Tahoma" w:hAnsi="Tahoma" w:hint="cs"/>
          <w:sz w:val="56"/>
          <w:szCs w:val="56"/>
          <w:rtl/>
        </w:rPr>
      </w:pPr>
      <w:bookmarkStart w:id="0" w:name="_Toc372891782"/>
      <w:bookmarkStart w:id="1" w:name="_Toc388628391"/>
      <w:bookmarkStart w:id="2" w:name="_Toc517451160"/>
      <w:bookmarkStart w:id="3" w:name="_Toc12260339"/>
      <w:bookmarkStart w:id="4" w:name="_Toc372891843"/>
      <w:bookmarkStart w:id="5" w:name="_Toc388628394"/>
      <w:bookmarkStart w:id="6" w:name="_Toc517451163"/>
      <w:bookmarkStart w:id="7" w:name="_Toc12260342"/>
    </w:p>
    <w:p w14:paraId="468549C5" w14:textId="77777777" w:rsidR="00AA55EB" w:rsidRPr="00BB390D" w:rsidRDefault="00AA55EB" w:rsidP="00AA55EB">
      <w:pPr>
        <w:pStyle w:val="Normal1"/>
        <w:spacing w:line="360" w:lineRule="auto"/>
        <w:ind w:left="-350"/>
        <w:jc w:val="center"/>
        <w:rPr>
          <w:rFonts w:ascii="Tahoma" w:hAnsi="Tahoma"/>
          <w:sz w:val="56"/>
          <w:szCs w:val="56"/>
          <w:rtl/>
        </w:rPr>
      </w:pPr>
      <w:r w:rsidRPr="00BB390D">
        <w:rPr>
          <w:rFonts w:ascii="Tahoma" w:hAnsi="Tahoma" w:hint="cs"/>
          <w:sz w:val="56"/>
          <w:szCs w:val="56"/>
          <w:rtl/>
        </w:rPr>
        <w:t xml:space="preserve">בקשה לקבלת מידע  </w:t>
      </w:r>
      <w:r w:rsidRPr="00BB390D">
        <w:rPr>
          <w:rFonts w:ascii="Tahoma" w:hAnsi="Tahoma" w:hint="cs"/>
          <w:color w:val="000000"/>
          <w:sz w:val="44"/>
          <w:szCs w:val="44"/>
          <w:lang w:eastAsia="en-US"/>
        </w:rPr>
        <w:t>R</w:t>
      </w:r>
      <w:r w:rsidRPr="00BB390D">
        <w:rPr>
          <w:rFonts w:ascii="Tahoma" w:hAnsi="Tahoma"/>
          <w:color w:val="000000"/>
          <w:sz w:val="44"/>
          <w:szCs w:val="44"/>
          <w:lang w:eastAsia="en-US"/>
        </w:rPr>
        <w:t>.F.I</w:t>
      </w:r>
    </w:p>
    <w:p w14:paraId="026BEDED" w14:textId="2763FF43" w:rsidR="00AA55EB" w:rsidRPr="00BB390D" w:rsidRDefault="00AA55EB" w:rsidP="005D6D22">
      <w:pPr>
        <w:pStyle w:val="Normal1"/>
        <w:spacing w:line="360" w:lineRule="auto"/>
        <w:ind w:left="-350"/>
        <w:jc w:val="center"/>
        <w:rPr>
          <w:rFonts w:ascii="Tahoma" w:hAnsi="Tahoma"/>
          <w:sz w:val="56"/>
          <w:szCs w:val="56"/>
          <w:rtl/>
        </w:rPr>
      </w:pPr>
      <w:r w:rsidRPr="00BB390D">
        <w:rPr>
          <w:rFonts w:ascii="Tahoma" w:hAnsi="Tahoma" w:hint="cs"/>
          <w:sz w:val="56"/>
          <w:szCs w:val="56"/>
          <w:rtl/>
        </w:rPr>
        <w:t xml:space="preserve">מספר </w:t>
      </w:r>
      <w:r w:rsidR="005D6D22" w:rsidRPr="00BB390D">
        <w:rPr>
          <w:rFonts w:ascii="Tahoma" w:hAnsi="Tahoma" w:hint="cs"/>
          <w:sz w:val="56"/>
          <w:szCs w:val="56"/>
          <w:rtl/>
        </w:rPr>
        <w:t>31/2022</w:t>
      </w:r>
    </w:p>
    <w:p w14:paraId="01934B08" w14:textId="77777777" w:rsidR="004572A5" w:rsidRPr="00BB390D" w:rsidRDefault="004572A5" w:rsidP="004572A5">
      <w:pPr>
        <w:pStyle w:val="SubjectTitle"/>
        <w:pBdr>
          <w:top w:val="single" w:sz="18" w:space="21" w:color="auto"/>
          <w:left w:val="single" w:sz="18" w:space="4" w:color="auto"/>
          <w:bottom w:val="single" w:sz="18" w:space="3" w:color="auto"/>
          <w:right w:val="single" w:sz="18" w:space="4" w:color="auto"/>
        </w:pBdr>
        <w:tabs>
          <w:tab w:val="left" w:pos="70"/>
        </w:tabs>
        <w:spacing w:before="0" w:after="0" w:line="360" w:lineRule="auto"/>
        <w:ind w:left="70" w:firstLine="0"/>
        <w:rPr>
          <w:rFonts w:ascii="Tahoma" w:hAnsi="Tahoma"/>
          <w:color w:val="000000"/>
          <w:sz w:val="44"/>
          <w:szCs w:val="44"/>
          <w:rtl/>
          <w:lang w:eastAsia="en-US"/>
        </w:rPr>
      </w:pPr>
      <w:r w:rsidRPr="00BB390D">
        <w:rPr>
          <w:rFonts w:ascii="Tahoma" w:hAnsi="Tahoma" w:hint="cs"/>
          <w:color w:val="000000"/>
          <w:sz w:val="44"/>
          <w:szCs w:val="44"/>
          <w:rtl/>
          <w:lang w:eastAsia="en-US"/>
        </w:rPr>
        <w:t>משרד החקלאות ופיתוח הכפר</w:t>
      </w:r>
    </w:p>
    <w:p w14:paraId="0AB232A6" w14:textId="77777777" w:rsidR="004572A5" w:rsidRPr="00BB390D" w:rsidRDefault="00D379CD" w:rsidP="004572A5">
      <w:pPr>
        <w:pStyle w:val="SubjectTitle"/>
        <w:pBdr>
          <w:top w:val="single" w:sz="18" w:space="21" w:color="auto"/>
          <w:left w:val="single" w:sz="18" w:space="4" w:color="auto"/>
          <w:bottom w:val="single" w:sz="18" w:space="3" w:color="auto"/>
          <w:right w:val="single" w:sz="18" w:space="4" w:color="auto"/>
        </w:pBdr>
        <w:tabs>
          <w:tab w:val="left" w:pos="70"/>
        </w:tabs>
        <w:spacing w:before="0" w:after="0" w:line="360" w:lineRule="auto"/>
        <w:ind w:left="70" w:firstLine="0"/>
        <w:rPr>
          <w:rFonts w:ascii="Tahoma" w:hAnsi="Tahoma"/>
          <w:color w:val="000000"/>
          <w:sz w:val="44"/>
          <w:szCs w:val="44"/>
          <w:rtl/>
          <w:lang w:eastAsia="en-US"/>
        </w:rPr>
      </w:pPr>
      <w:r w:rsidRPr="00BB390D">
        <w:rPr>
          <w:rFonts w:ascii="Tahoma" w:hAnsi="Tahoma" w:hint="cs"/>
          <w:color w:val="000000"/>
          <w:sz w:val="44"/>
          <w:szCs w:val="44"/>
          <w:rtl/>
          <w:lang w:eastAsia="en-US"/>
        </w:rPr>
        <w:t>האגף לשימור קרקע וניקוז</w:t>
      </w:r>
    </w:p>
    <w:p w14:paraId="714DD261" w14:textId="77777777" w:rsidR="004572A5" w:rsidRPr="00BB390D" w:rsidRDefault="004572A5" w:rsidP="004572A5">
      <w:pPr>
        <w:pStyle w:val="Normal1"/>
        <w:rPr>
          <w:rtl/>
          <w:lang w:eastAsia="en-US"/>
        </w:rPr>
      </w:pPr>
    </w:p>
    <w:p w14:paraId="518CB646" w14:textId="77777777" w:rsidR="004572A5" w:rsidRPr="00BB390D" w:rsidRDefault="004572A5" w:rsidP="004572A5">
      <w:pPr>
        <w:pStyle w:val="Normal1"/>
        <w:rPr>
          <w:rtl/>
          <w:lang w:eastAsia="en-US"/>
        </w:rPr>
      </w:pPr>
    </w:p>
    <w:p w14:paraId="1E398229" w14:textId="77777777" w:rsidR="00B50A3C" w:rsidRPr="00BB390D" w:rsidRDefault="00B50A3C" w:rsidP="004B5FE3">
      <w:pPr>
        <w:pStyle w:val="SubjectTitle"/>
        <w:pBdr>
          <w:top w:val="single" w:sz="18" w:space="21" w:color="auto"/>
          <w:left w:val="single" w:sz="18" w:space="4" w:color="auto"/>
          <w:bottom w:val="single" w:sz="18" w:space="3" w:color="auto"/>
          <w:right w:val="single" w:sz="18" w:space="4" w:color="auto"/>
        </w:pBdr>
        <w:tabs>
          <w:tab w:val="left" w:pos="70"/>
        </w:tabs>
        <w:spacing w:before="0" w:after="0" w:line="360" w:lineRule="auto"/>
        <w:ind w:left="70" w:firstLine="0"/>
        <w:rPr>
          <w:rFonts w:ascii="Tahoma" w:hAnsi="Tahoma"/>
          <w:color w:val="000000"/>
          <w:sz w:val="44"/>
          <w:szCs w:val="44"/>
          <w:lang w:eastAsia="en-US"/>
        </w:rPr>
      </w:pPr>
      <w:r w:rsidRPr="00BB390D">
        <w:rPr>
          <w:rFonts w:ascii="Tahoma" w:hAnsi="Tahoma" w:hint="cs"/>
          <w:color w:val="000000"/>
          <w:sz w:val="44"/>
          <w:szCs w:val="44"/>
          <w:rtl/>
          <w:lang w:eastAsia="en-US"/>
        </w:rPr>
        <w:t>בקשה לקב</w:t>
      </w:r>
      <w:r w:rsidR="00DA184E" w:rsidRPr="00BB390D">
        <w:rPr>
          <w:rFonts w:ascii="Tahoma" w:hAnsi="Tahoma" w:hint="cs"/>
          <w:color w:val="000000"/>
          <w:sz w:val="44"/>
          <w:szCs w:val="44"/>
          <w:rtl/>
          <w:lang w:eastAsia="en-US"/>
        </w:rPr>
        <w:t>ל</w:t>
      </w:r>
      <w:r w:rsidRPr="00BB390D">
        <w:rPr>
          <w:rFonts w:ascii="Tahoma" w:hAnsi="Tahoma" w:hint="cs"/>
          <w:color w:val="000000"/>
          <w:sz w:val="44"/>
          <w:szCs w:val="44"/>
          <w:rtl/>
          <w:lang w:eastAsia="en-US"/>
        </w:rPr>
        <w:t xml:space="preserve">ת מידע </w:t>
      </w:r>
      <w:r w:rsidR="004B5FE3" w:rsidRPr="00BB390D">
        <w:rPr>
          <w:rFonts w:ascii="Tahoma" w:hAnsi="Tahoma" w:hint="cs"/>
          <w:color w:val="000000"/>
          <w:sz w:val="44"/>
          <w:szCs w:val="44"/>
          <w:lang w:eastAsia="en-US"/>
        </w:rPr>
        <w:t>R</w:t>
      </w:r>
      <w:r w:rsidR="004B5FE3" w:rsidRPr="00BB390D">
        <w:rPr>
          <w:rFonts w:ascii="Tahoma" w:hAnsi="Tahoma"/>
          <w:color w:val="000000"/>
          <w:sz w:val="44"/>
          <w:szCs w:val="44"/>
          <w:lang w:eastAsia="en-US"/>
        </w:rPr>
        <w:t>.F.I</w:t>
      </w:r>
    </w:p>
    <w:p w14:paraId="1F43137F" w14:textId="77777777" w:rsidR="00EE54BA" w:rsidRPr="00BB390D" w:rsidRDefault="00B50A3C" w:rsidP="00D379CD">
      <w:pPr>
        <w:pStyle w:val="SubjectTitle"/>
        <w:pBdr>
          <w:top w:val="single" w:sz="18" w:space="21" w:color="auto"/>
          <w:left w:val="single" w:sz="18" w:space="4" w:color="auto"/>
          <w:bottom w:val="single" w:sz="18" w:space="3" w:color="auto"/>
          <w:right w:val="single" w:sz="18" w:space="4" w:color="auto"/>
        </w:pBdr>
        <w:tabs>
          <w:tab w:val="left" w:pos="70"/>
        </w:tabs>
        <w:spacing w:before="0" w:after="0" w:line="360" w:lineRule="auto"/>
        <w:ind w:left="70" w:firstLine="0"/>
        <w:rPr>
          <w:rFonts w:ascii="Tahoma" w:hAnsi="Tahoma"/>
          <w:sz w:val="44"/>
          <w:szCs w:val="44"/>
          <w:rtl/>
        </w:rPr>
      </w:pPr>
      <w:r w:rsidRPr="00BB390D">
        <w:rPr>
          <w:rFonts w:ascii="Tahoma" w:hAnsi="Tahoma" w:hint="cs"/>
          <w:color w:val="000000"/>
          <w:sz w:val="44"/>
          <w:szCs w:val="44"/>
          <w:rtl/>
          <w:lang w:eastAsia="en-US"/>
        </w:rPr>
        <w:t>ליישו</w:t>
      </w:r>
      <w:r w:rsidRPr="00BB390D">
        <w:rPr>
          <w:rFonts w:ascii="Tahoma" w:hAnsi="Tahoma" w:hint="eastAsia"/>
          <w:color w:val="000000"/>
          <w:sz w:val="44"/>
          <w:szCs w:val="44"/>
          <w:rtl/>
          <w:lang w:eastAsia="en-US"/>
        </w:rPr>
        <w:t>ם</w:t>
      </w:r>
      <w:r w:rsidR="00EE54BA" w:rsidRPr="00BB390D">
        <w:rPr>
          <w:rFonts w:ascii="Tahoma" w:hAnsi="Tahoma"/>
          <w:color w:val="000000"/>
          <w:sz w:val="44"/>
          <w:szCs w:val="44"/>
          <w:lang w:eastAsia="en-US"/>
        </w:rPr>
        <w:t xml:space="preserve"> </w:t>
      </w:r>
      <w:r w:rsidR="00EE54BA" w:rsidRPr="00BB390D">
        <w:rPr>
          <w:rFonts w:ascii="Tahoma" w:hAnsi="Tahoma"/>
          <w:color w:val="000000"/>
          <w:sz w:val="44"/>
          <w:szCs w:val="44"/>
          <w:rtl/>
          <w:lang w:eastAsia="en-US"/>
        </w:rPr>
        <w:t>ותחזוקה</w:t>
      </w:r>
      <w:r w:rsidR="00EE54BA" w:rsidRPr="00BB390D">
        <w:rPr>
          <w:rFonts w:ascii="Tahoma" w:hAnsi="Tahoma"/>
          <w:color w:val="000000"/>
          <w:sz w:val="44"/>
          <w:szCs w:val="44"/>
          <w:lang w:eastAsia="en-US"/>
        </w:rPr>
        <w:t xml:space="preserve"> </w:t>
      </w:r>
      <w:r w:rsidR="00B746C3" w:rsidRPr="00BB390D">
        <w:rPr>
          <w:rFonts w:ascii="Tahoma" w:hAnsi="Tahoma" w:hint="cs"/>
          <w:sz w:val="44"/>
          <w:szCs w:val="44"/>
          <w:rtl/>
        </w:rPr>
        <w:t>של מערכת</w:t>
      </w:r>
      <w:r w:rsidR="004572A5" w:rsidRPr="00BB390D">
        <w:rPr>
          <w:rFonts w:ascii="Tahoma" w:hAnsi="Tahoma" w:hint="cs"/>
          <w:sz w:val="44"/>
          <w:szCs w:val="44"/>
          <w:rtl/>
        </w:rPr>
        <w:t xml:space="preserve"> מחשוב</w:t>
      </w:r>
      <w:r w:rsidR="00B746C3" w:rsidRPr="00BB390D">
        <w:rPr>
          <w:rFonts w:ascii="Tahoma" w:hAnsi="Tahoma" w:hint="cs"/>
          <w:sz w:val="44"/>
          <w:szCs w:val="44"/>
          <w:rtl/>
        </w:rPr>
        <w:t xml:space="preserve"> </w:t>
      </w:r>
      <w:r w:rsidR="00D379CD" w:rsidRPr="00BB390D">
        <w:rPr>
          <w:rFonts w:ascii="Tahoma" w:hAnsi="Tahoma" w:hint="cs"/>
          <w:sz w:val="44"/>
          <w:szCs w:val="44"/>
          <w:rtl/>
        </w:rPr>
        <w:t>לניהול תקציב רשויות ניקוז במשרד החקלאות</w:t>
      </w:r>
      <w:r w:rsidR="00B746C3" w:rsidRPr="00BB390D">
        <w:rPr>
          <w:rFonts w:ascii="Tahoma" w:hAnsi="Tahoma" w:hint="cs"/>
          <w:sz w:val="44"/>
          <w:szCs w:val="44"/>
          <w:rtl/>
        </w:rPr>
        <w:t xml:space="preserve"> </w:t>
      </w:r>
    </w:p>
    <w:p w14:paraId="6B4FB63E" w14:textId="77777777" w:rsidR="00EE54BA" w:rsidRPr="00BB390D" w:rsidRDefault="00EE54BA" w:rsidP="00EF0AE6">
      <w:pPr>
        <w:pStyle w:val="Normal1"/>
        <w:spacing w:line="360" w:lineRule="auto"/>
        <w:rPr>
          <w:rtl/>
        </w:rPr>
      </w:pPr>
    </w:p>
    <w:p w14:paraId="6C0F50D2" w14:textId="77777777" w:rsidR="00EE54BA" w:rsidRPr="00BB390D" w:rsidRDefault="00EE54BA" w:rsidP="009478C3">
      <w:pPr>
        <w:spacing w:line="360" w:lineRule="auto"/>
        <w:jc w:val="center"/>
        <w:rPr>
          <w:rFonts w:ascii="Tahoma" w:hAnsi="Tahoma"/>
          <w:sz w:val="36"/>
          <w:szCs w:val="36"/>
          <w:rtl/>
        </w:rPr>
      </w:pPr>
    </w:p>
    <w:p w14:paraId="229C8280" w14:textId="77777777" w:rsidR="00EE54BA" w:rsidRPr="00BB390D" w:rsidRDefault="00EE54BA" w:rsidP="00EF0AE6">
      <w:pPr>
        <w:spacing w:line="360" w:lineRule="auto"/>
        <w:jc w:val="left"/>
        <w:rPr>
          <w:rFonts w:ascii="Tahoma" w:hAnsi="Tahoma"/>
          <w:sz w:val="36"/>
          <w:szCs w:val="36"/>
          <w:rtl/>
        </w:rPr>
      </w:pPr>
    </w:p>
    <w:p w14:paraId="694725DD" w14:textId="77777777" w:rsidR="00736698" w:rsidRPr="00BB390D" w:rsidRDefault="00736698" w:rsidP="00EF0AE6">
      <w:pPr>
        <w:spacing w:line="360" w:lineRule="auto"/>
        <w:jc w:val="left"/>
        <w:rPr>
          <w:rtl/>
          <w:lang w:eastAsia="en-US"/>
        </w:rPr>
      </w:pPr>
    </w:p>
    <w:p w14:paraId="6984866B" w14:textId="77777777" w:rsidR="000A3A68" w:rsidRPr="00BB390D" w:rsidRDefault="00610066" w:rsidP="000A3A68">
      <w:pPr>
        <w:spacing w:line="360" w:lineRule="auto"/>
        <w:jc w:val="center"/>
        <w:rPr>
          <w:sz w:val="28"/>
          <w:szCs w:val="28"/>
          <w:lang w:eastAsia="en-US"/>
        </w:rPr>
      </w:pPr>
      <w:r w:rsidRPr="00BB390D">
        <w:rPr>
          <w:rtl/>
          <w:lang w:eastAsia="en-US"/>
        </w:rPr>
        <w:br w:type="page"/>
      </w:r>
    </w:p>
    <w:p w14:paraId="1C25AFBC" w14:textId="77777777" w:rsidR="00B746C3" w:rsidRPr="00BB390D" w:rsidRDefault="00B746C3" w:rsidP="00D70C88">
      <w:pPr>
        <w:pStyle w:val="2"/>
        <w:jc w:val="left"/>
        <w:rPr>
          <w:rStyle w:val="affa"/>
          <w:i w:val="0"/>
          <w:iCs w:val="0"/>
          <w:szCs w:val="28"/>
          <w:rtl/>
        </w:rPr>
      </w:pPr>
      <w:bookmarkStart w:id="8" w:name="_Hlt509801588"/>
      <w:bookmarkStart w:id="9" w:name="_Toc509801619"/>
      <w:bookmarkStart w:id="10" w:name="_Toc519659347"/>
      <w:bookmarkStart w:id="11" w:name="_Toc12362728"/>
      <w:bookmarkStart w:id="12" w:name="_Toc346794139"/>
      <w:bookmarkStart w:id="13" w:name="_Toc344101157"/>
      <w:bookmarkEnd w:id="8"/>
      <w:r w:rsidRPr="00BB390D">
        <w:rPr>
          <w:rStyle w:val="affa"/>
          <w:rFonts w:hint="cs"/>
          <w:i w:val="0"/>
          <w:iCs w:val="0"/>
          <w:szCs w:val="28"/>
          <w:rtl/>
        </w:rPr>
        <w:lastRenderedPageBreak/>
        <w:t xml:space="preserve">1. </w:t>
      </w:r>
      <w:bookmarkEnd w:id="9"/>
      <w:bookmarkEnd w:id="10"/>
      <w:bookmarkEnd w:id="11"/>
      <w:r w:rsidR="00D44B68" w:rsidRPr="00BB390D">
        <w:rPr>
          <w:rStyle w:val="affa"/>
          <w:rFonts w:hint="cs"/>
          <w:i w:val="0"/>
          <w:iCs w:val="0"/>
          <w:szCs w:val="28"/>
          <w:rtl/>
        </w:rPr>
        <w:t>רקע כללי</w:t>
      </w:r>
      <w:bookmarkEnd w:id="12"/>
      <w:r w:rsidRPr="00BB390D">
        <w:rPr>
          <w:rStyle w:val="affa"/>
          <w:rFonts w:hint="cs"/>
          <w:i w:val="0"/>
          <w:iCs w:val="0"/>
          <w:szCs w:val="28"/>
          <w:rtl/>
        </w:rPr>
        <w:t xml:space="preserve"> </w:t>
      </w:r>
      <w:bookmarkEnd w:id="13"/>
    </w:p>
    <w:p w14:paraId="6CD3723F" w14:textId="77777777" w:rsidR="004C56CE" w:rsidRPr="00BB390D" w:rsidRDefault="004C56CE" w:rsidP="004C56CE">
      <w:pPr>
        <w:pStyle w:val="Normal5"/>
        <w:numPr>
          <w:ilvl w:val="1"/>
          <w:numId w:val="48"/>
        </w:numPr>
        <w:jc w:val="both"/>
      </w:pPr>
      <w:r w:rsidRPr="00BB390D">
        <w:rPr>
          <w:rFonts w:hint="cs"/>
          <w:rtl/>
        </w:rPr>
        <w:t xml:space="preserve">חוק הניקוז וההגנה מפני </w:t>
      </w:r>
      <w:proofErr w:type="spellStart"/>
      <w:r w:rsidRPr="00BB390D">
        <w:rPr>
          <w:rFonts w:hint="cs"/>
          <w:rtl/>
        </w:rPr>
        <w:t>שטפונות</w:t>
      </w:r>
      <w:proofErr w:type="spellEnd"/>
      <w:r w:rsidRPr="00BB390D">
        <w:rPr>
          <w:rFonts w:hint="cs"/>
          <w:rtl/>
        </w:rPr>
        <w:t xml:space="preserve">, התשי"ז-1957 (להלן </w:t>
      </w:r>
      <w:r w:rsidRPr="00BB390D">
        <w:rPr>
          <w:rtl/>
        </w:rPr>
        <w:t>–</w:t>
      </w:r>
      <w:r w:rsidRPr="00BB390D">
        <w:rPr>
          <w:rFonts w:hint="cs"/>
          <w:rtl/>
        </w:rPr>
        <w:t xml:space="preserve"> "חוק הניקוז"), קובע כי שר החקלאות ופיתוח הכפר (להלן </w:t>
      </w:r>
      <w:r w:rsidRPr="00BB390D">
        <w:rPr>
          <w:rtl/>
        </w:rPr>
        <w:t>–</w:t>
      </w:r>
      <w:r w:rsidRPr="00BB390D">
        <w:rPr>
          <w:rFonts w:hint="cs"/>
          <w:rtl/>
        </w:rPr>
        <w:t xml:space="preserve"> "</w:t>
      </w:r>
      <w:r w:rsidRPr="00BB390D">
        <w:rPr>
          <w:rFonts w:hint="eastAsia"/>
          <w:rtl/>
        </w:rPr>
        <w:t>השר</w:t>
      </w:r>
      <w:r w:rsidRPr="00BB390D">
        <w:rPr>
          <w:rFonts w:hint="cs"/>
          <w:rtl/>
        </w:rPr>
        <w:t>" ו"</w:t>
      </w:r>
      <w:r w:rsidRPr="00BB390D">
        <w:rPr>
          <w:rFonts w:hint="eastAsia"/>
          <w:rtl/>
        </w:rPr>
        <w:t>המשרד</w:t>
      </w:r>
      <w:r w:rsidRPr="00BB390D">
        <w:rPr>
          <w:rFonts w:hint="cs"/>
          <w:rtl/>
        </w:rPr>
        <w:t>" בהתאמה) יאשר את תקציב רשויות הניקוז לאחר שאלו התקבלו במליאת כל רשות ורשות.</w:t>
      </w:r>
    </w:p>
    <w:p w14:paraId="06D2C883" w14:textId="77777777" w:rsidR="00D97C02" w:rsidRPr="00BB390D" w:rsidRDefault="00D97C02" w:rsidP="004C56CE">
      <w:pPr>
        <w:pStyle w:val="Normal5"/>
        <w:rPr>
          <w:rtl/>
        </w:rPr>
      </w:pPr>
    </w:p>
    <w:p w14:paraId="5F62F32C" w14:textId="77777777" w:rsidR="004C56CE" w:rsidRPr="00BB390D" w:rsidRDefault="00972FC5" w:rsidP="004C56CE">
      <w:pPr>
        <w:pStyle w:val="Normal5"/>
        <w:numPr>
          <w:ilvl w:val="1"/>
          <w:numId w:val="48"/>
        </w:numPr>
        <w:ind w:left="762"/>
        <w:jc w:val="both"/>
      </w:pPr>
      <w:r w:rsidRPr="00BB390D">
        <w:rPr>
          <w:rtl/>
        </w:rPr>
        <w:t xml:space="preserve">על פי הוראות חוק הניקוז, לא ישולם סכום מכספי רשות ניקוז שלא על פי תקציב שאושר כאמור ולא תתחייב רשות ניקוז בשום התחייבות אלא לפיו, או לפי החלטת רשות הניקוז שנתקבלה כדין ואושרה על ידי שר החקלאות. </w:t>
      </w:r>
      <w:r w:rsidR="004C56CE" w:rsidRPr="00BB390D">
        <w:rPr>
          <w:rFonts w:hint="cs"/>
          <w:rtl/>
        </w:rPr>
        <w:t xml:space="preserve">על פי הוראות חוק יסודות התקציב, התשמ"ה-1985 (להלן </w:t>
      </w:r>
      <w:r w:rsidR="004C56CE" w:rsidRPr="00BB390D">
        <w:rPr>
          <w:rtl/>
        </w:rPr>
        <w:t>–</w:t>
      </w:r>
      <w:r w:rsidR="004C56CE" w:rsidRPr="00BB390D">
        <w:rPr>
          <w:rFonts w:hint="cs"/>
          <w:rtl/>
        </w:rPr>
        <w:t xml:space="preserve"> "חוק התקציב"), תקציבו של תאגיד שהוקם בחוק, טעון גם אישור שר האוצר.</w:t>
      </w:r>
    </w:p>
    <w:p w14:paraId="7217D7EA" w14:textId="77777777" w:rsidR="00D97C02" w:rsidRPr="00BB390D" w:rsidRDefault="00D97C02" w:rsidP="004C56CE">
      <w:pPr>
        <w:pStyle w:val="Normal5"/>
        <w:ind w:left="762"/>
        <w:jc w:val="both"/>
        <w:rPr>
          <w:rtl/>
        </w:rPr>
      </w:pPr>
    </w:p>
    <w:p w14:paraId="17C332A8" w14:textId="77777777" w:rsidR="00972FC5" w:rsidRPr="00BB390D" w:rsidRDefault="006D4A8B" w:rsidP="004C56CE">
      <w:pPr>
        <w:pStyle w:val="Normal5"/>
        <w:numPr>
          <w:ilvl w:val="1"/>
          <w:numId w:val="48"/>
        </w:numPr>
        <w:ind w:left="762"/>
        <w:jc w:val="both"/>
        <w:rPr>
          <w:rtl/>
        </w:rPr>
      </w:pPr>
      <w:r w:rsidRPr="00BB390D">
        <w:rPr>
          <w:rtl/>
        </w:rPr>
        <w:t>תקנות הניקוז וההגנה מפני ש</w:t>
      </w:r>
      <w:r w:rsidR="00D65F7F" w:rsidRPr="00BB390D">
        <w:rPr>
          <w:rFonts w:hint="cs"/>
          <w:rtl/>
        </w:rPr>
        <w:t>י</w:t>
      </w:r>
      <w:r w:rsidRPr="00BB390D">
        <w:rPr>
          <w:rtl/>
        </w:rPr>
        <w:t>טפונות (תקציבים והנהלת חשבונות),</w:t>
      </w:r>
      <w:r w:rsidRPr="00BB390D">
        <w:rPr>
          <w:rFonts w:hint="cs"/>
          <w:rtl/>
        </w:rPr>
        <w:t xml:space="preserve"> 1961 (להלן- "תקנות </w:t>
      </w:r>
      <w:r w:rsidRPr="00BB390D">
        <w:rPr>
          <w:rtl/>
        </w:rPr>
        <w:t>התקציבים"), קובעות כללים להכנה של הצעת התקציב על ידי רשויות הניקוז וכן את</w:t>
      </w:r>
      <w:r w:rsidR="004C56CE" w:rsidRPr="00BB390D">
        <w:rPr>
          <w:rFonts w:hint="cs"/>
          <w:rtl/>
        </w:rPr>
        <w:t xml:space="preserve"> מועד ההגשה.</w:t>
      </w:r>
      <w:r w:rsidR="004C56CE" w:rsidRPr="00BB390D">
        <w:rPr>
          <w:rtl/>
        </w:rPr>
        <w:t xml:space="preserve"> </w:t>
      </w:r>
      <w:r w:rsidRPr="00BB390D">
        <w:rPr>
          <w:rFonts w:hint="cs"/>
          <w:rtl/>
        </w:rPr>
        <w:t>התקנות</w:t>
      </w:r>
      <w:r w:rsidR="00D65F7F" w:rsidRPr="00BB390D">
        <w:rPr>
          <w:rFonts w:hint="cs"/>
          <w:rtl/>
        </w:rPr>
        <w:t>,</w:t>
      </w:r>
      <w:r w:rsidRPr="00BB390D">
        <w:rPr>
          <w:rFonts w:hint="cs"/>
          <w:rtl/>
        </w:rPr>
        <w:t xml:space="preserve"> שתוקנו לפני יותר מ 50 שנה מחייבות עדכון והתאמה.</w:t>
      </w:r>
    </w:p>
    <w:p w14:paraId="367B1A3E" w14:textId="77777777" w:rsidR="006D4A8B" w:rsidRPr="00BB390D" w:rsidRDefault="006D4A8B" w:rsidP="006D4A8B">
      <w:pPr>
        <w:pStyle w:val="Normal5"/>
        <w:ind w:left="762"/>
        <w:rPr>
          <w:rtl/>
        </w:rPr>
      </w:pPr>
    </w:p>
    <w:p w14:paraId="7C89CAB7" w14:textId="19865663" w:rsidR="00D97C02" w:rsidRPr="00BB390D" w:rsidRDefault="00972FC5" w:rsidP="00BB390D">
      <w:pPr>
        <w:pStyle w:val="Normal5"/>
        <w:ind w:left="762"/>
        <w:jc w:val="both"/>
        <w:rPr>
          <w:rtl/>
        </w:rPr>
      </w:pPr>
      <w:r w:rsidRPr="00BB390D">
        <w:rPr>
          <w:rtl/>
        </w:rPr>
        <w:t>בשנים האחרונות גיבש האגף לשימור קרקע וניקוז במשרד החקלאות, תצורה עדכנית ואחידה להגשה, דיון ואישור בתקציבי הרשויות, שעיקרה, התאמתו של תקציב התכנון, הסדרת הנחלים ושימור הקרקע  לתקציב רב שנתי, שיהלום וישקף את היקפן ואת משך ביצוען המתמשך של עבודות אלו</w:t>
      </w:r>
      <w:r w:rsidR="004C56CE" w:rsidRPr="00BB390D">
        <w:rPr>
          <w:rFonts w:hint="cs"/>
          <w:rtl/>
        </w:rPr>
        <w:t>.</w:t>
      </w:r>
    </w:p>
    <w:p w14:paraId="4D32DC52" w14:textId="77777777" w:rsidR="00471A0F" w:rsidRPr="00BB390D" w:rsidRDefault="00471A0F" w:rsidP="00D44B68">
      <w:pPr>
        <w:pStyle w:val="Normal5"/>
        <w:ind w:left="762"/>
        <w:rPr>
          <w:b/>
          <w:bCs/>
          <w:u w:val="single"/>
          <w:rtl/>
        </w:rPr>
      </w:pPr>
      <w:r w:rsidRPr="00BB390D">
        <w:rPr>
          <w:rFonts w:hint="cs"/>
          <w:b/>
          <w:bCs/>
          <w:u w:val="single"/>
          <w:rtl/>
        </w:rPr>
        <w:t>הרקע לפנייה:</w:t>
      </w:r>
    </w:p>
    <w:p w14:paraId="118C8A85" w14:textId="12F19C95" w:rsidR="001E7736" w:rsidRPr="00BB390D" w:rsidRDefault="001E7736" w:rsidP="001E7736">
      <w:pPr>
        <w:pStyle w:val="Normal5"/>
        <w:jc w:val="both"/>
        <w:rPr>
          <w:rtl/>
        </w:rPr>
      </w:pPr>
      <w:r w:rsidRPr="00BB390D">
        <w:rPr>
          <w:rFonts w:ascii="David" w:eastAsia="Calibri" w:hAnsi="David"/>
          <w:sz w:val="28"/>
          <w:rtl/>
        </w:rPr>
        <w:t xml:space="preserve">רשויות הניקוז הוקמו מתוקף חוק הניקוז שהגדיר את תפקידן </w:t>
      </w:r>
      <w:r w:rsidRPr="00BB390D">
        <w:rPr>
          <w:rFonts w:ascii="David" w:eastAsia="Calibri" w:hAnsi="David" w:hint="cs"/>
          <w:sz w:val="28"/>
          <w:rtl/>
        </w:rPr>
        <w:t xml:space="preserve">של הרשויות </w:t>
      </w:r>
      <w:r w:rsidRPr="00BB390D">
        <w:rPr>
          <w:rFonts w:ascii="David" w:eastAsia="Calibri" w:hAnsi="David"/>
          <w:sz w:val="28"/>
          <w:rtl/>
        </w:rPr>
        <w:t>להסדרת</w:t>
      </w:r>
      <w:r w:rsidRPr="00BB390D">
        <w:rPr>
          <w:rFonts w:ascii="David" w:eastAsia="Calibri" w:hAnsi="David" w:hint="cs"/>
          <w:sz w:val="28"/>
          <w:rtl/>
        </w:rPr>
        <w:t xml:space="preserve"> </w:t>
      </w:r>
      <w:r w:rsidRPr="00BB390D">
        <w:rPr>
          <w:rFonts w:ascii="David" w:eastAsia="Calibri" w:hAnsi="David"/>
          <w:sz w:val="28"/>
          <w:rtl/>
        </w:rPr>
        <w:t>תשתיות הניקוז, כל אחת בתחו</w:t>
      </w:r>
      <w:r w:rsidRPr="00BB390D">
        <w:rPr>
          <w:rFonts w:ascii="David" w:eastAsia="Calibri" w:hAnsi="David" w:hint="cs"/>
          <w:sz w:val="28"/>
          <w:rtl/>
        </w:rPr>
        <w:t>מה.</w:t>
      </w:r>
      <w:r w:rsidRPr="00BB390D">
        <w:rPr>
          <w:rFonts w:ascii="David" w:eastAsia="Calibri" w:hAnsi="David"/>
          <w:sz w:val="28"/>
          <w:rtl/>
        </w:rPr>
        <w:t xml:space="preserve"> פועלות</w:t>
      </w:r>
      <w:r w:rsidRPr="00BB390D">
        <w:rPr>
          <w:rFonts w:ascii="David" w:eastAsia="Calibri" w:hAnsi="David" w:hint="cs"/>
          <w:sz w:val="28"/>
          <w:rtl/>
        </w:rPr>
        <w:t xml:space="preserve"> היום</w:t>
      </w:r>
      <w:r w:rsidRPr="00BB390D">
        <w:rPr>
          <w:rFonts w:ascii="David" w:eastAsia="Calibri" w:hAnsi="David"/>
          <w:sz w:val="28"/>
          <w:rtl/>
        </w:rPr>
        <w:t xml:space="preserve"> 11 רשויות ניקוז בפריסה ארצית מלאה</w:t>
      </w:r>
      <w:r w:rsidRPr="00BB390D">
        <w:rPr>
          <w:rFonts w:ascii="David" w:eastAsia="Calibri" w:hAnsi="David" w:hint="cs"/>
          <w:sz w:val="28"/>
          <w:rtl/>
        </w:rPr>
        <w:t>.</w:t>
      </w:r>
    </w:p>
    <w:p w14:paraId="2E7AB569" w14:textId="77777777" w:rsidR="001E7736" w:rsidRPr="00BB390D" w:rsidRDefault="001E7736" w:rsidP="001E7736">
      <w:pPr>
        <w:pStyle w:val="Normal5"/>
        <w:jc w:val="both"/>
        <w:rPr>
          <w:rtl/>
        </w:rPr>
      </w:pPr>
      <w:r w:rsidRPr="00BB390D">
        <w:rPr>
          <w:rtl/>
        </w:rPr>
        <w:t>תחומי הפעילות של רשו</w:t>
      </w:r>
      <w:r w:rsidRPr="00BB390D">
        <w:rPr>
          <w:rFonts w:hint="cs"/>
          <w:rtl/>
        </w:rPr>
        <w:t>יו</w:t>
      </w:r>
      <w:r w:rsidRPr="00BB390D">
        <w:rPr>
          <w:rtl/>
        </w:rPr>
        <w:t xml:space="preserve">ת הניקוז הורחבו עם השנים והם עוסקים בניהול ותחזוקה, שליטה, בקרה ופיקוח על כלל מערכת </w:t>
      </w:r>
      <w:r w:rsidRPr="00BB390D">
        <w:rPr>
          <w:rFonts w:hint="cs"/>
          <w:rtl/>
        </w:rPr>
        <w:t>ניהול הנגר בשטחים הפתוחים</w:t>
      </w:r>
      <w:r w:rsidRPr="00BB390D">
        <w:rPr>
          <w:rtl/>
        </w:rPr>
        <w:t xml:space="preserve"> באג</w:t>
      </w:r>
      <w:r w:rsidRPr="00BB390D">
        <w:rPr>
          <w:rFonts w:hint="cs"/>
          <w:rtl/>
        </w:rPr>
        <w:t>נים השונים. בנוסף לנושא הניקוז עוסקות הרשויות גם בנושאי שימור קרקע חקלאיות ובנושאים סביבתיים ובראשם שיקום נחלים והסדרת השימוש הציבורי בהם.</w:t>
      </w:r>
    </w:p>
    <w:p w14:paraId="137DFD46" w14:textId="5CBF6442" w:rsidR="001E7736" w:rsidRPr="00BB390D" w:rsidRDefault="001E7736" w:rsidP="00F11C29">
      <w:pPr>
        <w:pStyle w:val="Normal5"/>
        <w:jc w:val="both"/>
        <w:rPr>
          <w:rtl/>
        </w:rPr>
      </w:pPr>
      <w:r w:rsidRPr="00BB390D">
        <w:rPr>
          <w:rFonts w:hint="cs"/>
          <w:rtl/>
        </w:rPr>
        <w:t>משרד החקלאות הוא הרגולטור של רשויות הניקוז, ותפקיד השר, בין היתר, לאשר את תקציבי רשויות הניקוז ולפקח עליהם באופן שוטף</w:t>
      </w:r>
      <w:r w:rsidR="00F11C29" w:rsidRPr="00BB390D">
        <w:rPr>
          <w:rFonts w:hint="cs"/>
          <w:rtl/>
        </w:rPr>
        <w:t>, כגון: עמידה ביעדים, ביצועים, חריגות, עדכוני תקציב ועוד</w:t>
      </w:r>
      <w:r w:rsidRPr="00BB390D">
        <w:rPr>
          <w:rFonts w:hint="cs"/>
          <w:rtl/>
        </w:rPr>
        <w:t>.</w:t>
      </w:r>
    </w:p>
    <w:p w14:paraId="4925BDCF" w14:textId="77777777" w:rsidR="00A85A44" w:rsidRPr="00BB390D" w:rsidRDefault="00F11C29" w:rsidP="00E15B60">
      <w:pPr>
        <w:pStyle w:val="Normal5"/>
        <w:jc w:val="both"/>
        <w:rPr>
          <w:rtl/>
        </w:rPr>
      </w:pPr>
      <w:r w:rsidRPr="00BB390D">
        <w:rPr>
          <w:rFonts w:hint="cs"/>
          <w:rtl/>
        </w:rPr>
        <w:t xml:space="preserve">כאמור, </w:t>
      </w:r>
      <w:r w:rsidR="001E7736" w:rsidRPr="00BB390D">
        <w:rPr>
          <w:rtl/>
        </w:rPr>
        <w:t>בשנים האחרונות גיבש האגף לשימור קרקע וניקוז במשרד הח</w:t>
      </w:r>
      <w:r w:rsidRPr="00BB390D">
        <w:rPr>
          <w:rtl/>
        </w:rPr>
        <w:t>קלאות, תצורה עדכנית ואחידה להגש</w:t>
      </w:r>
      <w:r w:rsidRPr="00BB390D">
        <w:rPr>
          <w:rFonts w:hint="cs"/>
          <w:rtl/>
        </w:rPr>
        <w:t xml:space="preserve">ת תקציבים. התקציבים מנוהלים היום בקבצי אקסל. כאשר, לכל רשות ניקוז יש קובץ אקסל נפרד עבור כל שנה תקציבית. האגף </w:t>
      </w:r>
      <w:r w:rsidR="00E15B60" w:rsidRPr="00BB390D">
        <w:rPr>
          <w:rFonts w:hint="cs"/>
          <w:rtl/>
        </w:rPr>
        <w:t xml:space="preserve">מתאים כל שנה קובץ אקסל פרטני של כל רשות ניקוז שמשמש כבסיס לרשות הניקוז להכנת תקציב הרשות לשנה העוקבת. כמו כן, </w:t>
      </w:r>
      <w:r w:rsidRPr="00BB390D">
        <w:rPr>
          <w:rFonts w:hint="cs"/>
          <w:rtl/>
        </w:rPr>
        <w:t>האגף מרכז את כל נתוני התקציב והביצועים של כל רשויות הניקוז בבסיס נתונים אחד</w:t>
      </w:r>
      <w:r w:rsidR="00E15B60" w:rsidRPr="00BB390D">
        <w:rPr>
          <w:rFonts w:hint="cs"/>
          <w:rtl/>
        </w:rPr>
        <w:t xml:space="preserve"> שנבנה גם בקובץ אקסל. הקובץ מכיל ריכוז נתונים של כלל הרשויות משנת 2017 ומאפשר ביצוע ניתוחים וחיתוכים שונים </w:t>
      </w:r>
      <w:r w:rsidR="00E15B60" w:rsidRPr="00BB390D">
        <w:rPr>
          <w:rtl/>
        </w:rPr>
        <w:t>–</w:t>
      </w:r>
      <w:r w:rsidR="00E15B60" w:rsidRPr="00BB390D">
        <w:rPr>
          <w:rFonts w:hint="cs"/>
          <w:rtl/>
        </w:rPr>
        <w:t xml:space="preserve"> </w:t>
      </w:r>
      <w:r w:rsidR="00E15B60" w:rsidRPr="00BB390D">
        <w:rPr>
          <w:rFonts w:hint="cs"/>
        </w:rPr>
        <w:t>PIVOT</w:t>
      </w:r>
      <w:r w:rsidR="00E15B60" w:rsidRPr="00BB390D">
        <w:rPr>
          <w:rFonts w:hint="cs"/>
          <w:rtl/>
        </w:rPr>
        <w:t>.</w:t>
      </w:r>
      <w:r w:rsidR="00A85A44" w:rsidRPr="00BB390D">
        <w:rPr>
          <w:rFonts w:hint="cs"/>
          <w:rtl/>
        </w:rPr>
        <w:t xml:space="preserve"> ניתוחים אלו גם משמשים את האגף למדידת ביצועי רשויות הניקוז- מדדי מצוינות לפעילות הרשות.</w:t>
      </w:r>
      <w:r w:rsidR="00E15B60" w:rsidRPr="00BB390D">
        <w:rPr>
          <w:rFonts w:hint="cs"/>
          <w:rtl/>
        </w:rPr>
        <w:t xml:space="preserve"> </w:t>
      </w:r>
    </w:p>
    <w:p w14:paraId="0A0FB03F" w14:textId="04175944" w:rsidR="00111548" w:rsidRPr="00BB390D" w:rsidRDefault="00E15B60" w:rsidP="00FD3C02">
      <w:pPr>
        <w:pStyle w:val="Normal5"/>
        <w:jc w:val="both"/>
        <w:rPr>
          <w:rtl/>
        </w:rPr>
      </w:pPr>
      <w:r w:rsidRPr="00BB390D">
        <w:rPr>
          <w:rFonts w:hint="cs"/>
          <w:rtl/>
        </w:rPr>
        <w:t>עבודה באקסל מצריכה השקעה של שעות עבודה רבות וכן חושפת את האגף לטעויות. לכן, האגף מבקש לעבור</w:t>
      </w:r>
      <w:r w:rsidR="007A3E54" w:rsidRPr="00BB390D">
        <w:rPr>
          <w:rFonts w:hint="cs"/>
          <w:rtl/>
        </w:rPr>
        <w:t xml:space="preserve"> </w:t>
      </w:r>
      <w:r w:rsidRPr="00BB390D">
        <w:rPr>
          <w:rFonts w:hint="cs"/>
          <w:rtl/>
        </w:rPr>
        <w:t>למערכת ממוחשבת.</w:t>
      </w:r>
    </w:p>
    <w:p w14:paraId="4570AF5B" w14:textId="77777777" w:rsidR="00471A0F" w:rsidRPr="00BB390D" w:rsidRDefault="00471A0F" w:rsidP="00D44B68">
      <w:pPr>
        <w:pStyle w:val="Normal5"/>
        <w:ind w:left="762"/>
        <w:rPr>
          <w:b/>
          <w:bCs/>
          <w:u w:val="single"/>
          <w:rtl/>
        </w:rPr>
      </w:pPr>
    </w:p>
    <w:p w14:paraId="0F04015D" w14:textId="77777777" w:rsidR="00471A0F" w:rsidRPr="00BB390D" w:rsidRDefault="00471A0F" w:rsidP="00471A0F">
      <w:pPr>
        <w:pStyle w:val="Normal5"/>
        <w:ind w:left="762"/>
        <w:rPr>
          <w:b/>
          <w:bCs/>
          <w:u w:val="single"/>
          <w:rtl/>
        </w:rPr>
      </w:pPr>
      <w:r w:rsidRPr="00BB390D">
        <w:rPr>
          <w:b/>
          <w:bCs/>
          <w:u w:val="single"/>
          <w:rtl/>
        </w:rPr>
        <w:lastRenderedPageBreak/>
        <w:t>לפיכך,</w:t>
      </w:r>
      <w:r w:rsidRPr="00BB390D">
        <w:rPr>
          <w:b/>
          <w:bCs/>
          <w:u w:val="single"/>
        </w:rPr>
        <w:t xml:space="preserve"> </w:t>
      </w:r>
      <w:r w:rsidRPr="00BB390D">
        <w:rPr>
          <w:b/>
          <w:bCs/>
          <w:u w:val="single"/>
          <w:rtl/>
        </w:rPr>
        <w:t>מבקש</w:t>
      </w:r>
      <w:r w:rsidRPr="00BB390D">
        <w:rPr>
          <w:b/>
          <w:bCs/>
          <w:u w:val="single"/>
        </w:rPr>
        <w:t xml:space="preserve"> </w:t>
      </w:r>
      <w:r w:rsidRPr="00BB390D">
        <w:rPr>
          <w:b/>
          <w:bCs/>
          <w:u w:val="single"/>
          <w:rtl/>
        </w:rPr>
        <w:t>ה</w:t>
      </w:r>
      <w:r w:rsidRPr="00BB390D">
        <w:rPr>
          <w:rFonts w:hint="eastAsia"/>
          <w:b/>
          <w:bCs/>
          <w:u w:val="single"/>
          <w:rtl/>
        </w:rPr>
        <w:t>פונה</w:t>
      </w:r>
      <w:r w:rsidRPr="00BB390D">
        <w:rPr>
          <w:b/>
          <w:bCs/>
          <w:u w:val="single"/>
        </w:rPr>
        <w:t xml:space="preserve"> </w:t>
      </w:r>
      <w:r w:rsidRPr="00BB390D">
        <w:rPr>
          <w:rFonts w:hint="eastAsia"/>
          <w:b/>
          <w:bCs/>
          <w:u w:val="single"/>
          <w:rtl/>
        </w:rPr>
        <w:t>מ</w:t>
      </w:r>
      <w:r w:rsidRPr="00BB390D">
        <w:rPr>
          <w:b/>
          <w:bCs/>
          <w:u w:val="single"/>
          <w:rtl/>
        </w:rPr>
        <w:t>ספקים</w:t>
      </w:r>
      <w:r w:rsidRPr="00BB390D">
        <w:rPr>
          <w:b/>
          <w:bCs/>
          <w:u w:val="single"/>
        </w:rPr>
        <w:t xml:space="preserve"> </w:t>
      </w:r>
      <w:r w:rsidRPr="00BB390D">
        <w:rPr>
          <w:b/>
          <w:bCs/>
          <w:u w:val="single"/>
          <w:rtl/>
        </w:rPr>
        <w:t>להגיש</w:t>
      </w:r>
      <w:r w:rsidRPr="00BB390D">
        <w:rPr>
          <w:b/>
          <w:bCs/>
          <w:u w:val="single"/>
        </w:rPr>
        <w:t xml:space="preserve"> </w:t>
      </w:r>
      <w:r w:rsidRPr="00BB390D">
        <w:rPr>
          <w:b/>
          <w:bCs/>
          <w:u w:val="single"/>
          <w:rtl/>
        </w:rPr>
        <w:t>מענה</w:t>
      </w:r>
      <w:r w:rsidRPr="00BB390D">
        <w:rPr>
          <w:b/>
          <w:bCs/>
          <w:u w:val="single"/>
        </w:rPr>
        <w:t xml:space="preserve"> </w:t>
      </w:r>
      <w:r w:rsidRPr="00BB390D">
        <w:rPr>
          <w:rFonts w:hint="eastAsia"/>
          <w:b/>
          <w:bCs/>
          <w:u w:val="single"/>
          <w:rtl/>
        </w:rPr>
        <w:t>לבקשה</w:t>
      </w:r>
      <w:r w:rsidRPr="00BB390D">
        <w:rPr>
          <w:b/>
          <w:bCs/>
          <w:u w:val="single"/>
          <w:rtl/>
        </w:rPr>
        <w:t xml:space="preserve"> </w:t>
      </w:r>
      <w:r w:rsidRPr="00BB390D">
        <w:rPr>
          <w:rFonts w:hint="eastAsia"/>
          <w:b/>
          <w:bCs/>
          <w:u w:val="single"/>
          <w:rtl/>
        </w:rPr>
        <w:t>לקבלת</w:t>
      </w:r>
      <w:r w:rsidRPr="00BB390D">
        <w:rPr>
          <w:b/>
          <w:bCs/>
          <w:u w:val="single"/>
          <w:rtl/>
        </w:rPr>
        <w:t xml:space="preserve"> </w:t>
      </w:r>
      <w:r w:rsidRPr="00BB390D">
        <w:rPr>
          <w:rFonts w:hint="eastAsia"/>
          <w:b/>
          <w:bCs/>
          <w:u w:val="single"/>
          <w:rtl/>
        </w:rPr>
        <w:t>מידע</w:t>
      </w:r>
      <w:r w:rsidRPr="00BB390D">
        <w:rPr>
          <w:b/>
          <w:bCs/>
          <w:u w:val="single"/>
          <w:rtl/>
        </w:rPr>
        <w:t xml:space="preserve"> (</w:t>
      </w:r>
      <w:r w:rsidRPr="00BB390D">
        <w:rPr>
          <w:b/>
          <w:bCs/>
          <w:u w:val="single"/>
        </w:rPr>
        <w:t>RFI</w:t>
      </w:r>
      <w:r w:rsidRPr="00BB390D">
        <w:rPr>
          <w:b/>
          <w:bCs/>
          <w:u w:val="single"/>
          <w:rtl/>
        </w:rPr>
        <w:t xml:space="preserve">), </w:t>
      </w:r>
      <w:r w:rsidRPr="00BB390D">
        <w:rPr>
          <w:rFonts w:hint="eastAsia"/>
          <w:b/>
          <w:bCs/>
          <w:u w:val="single"/>
          <w:rtl/>
        </w:rPr>
        <w:t>הכולל</w:t>
      </w:r>
      <w:r w:rsidRPr="00BB390D">
        <w:rPr>
          <w:b/>
          <w:bCs/>
          <w:u w:val="single"/>
          <w:rtl/>
        </w:rPr>
        <w:t xml:space="preserve"> </w:t>
      </w:r>
      <w:r w:rsidRPr="00BB390D">
        <w:rPr>
          <w:rFonts w:hint="eastAsia"/>
          <w:b/>
          <w:bCs/>
          <w:u w:val="single"/>
          <w:rtl/>
        </w:rPr>
        <w:t>בין</w:t>
      </w:r>
      <w:r w:rsidRPr="00BB390D">
        <w:rPr>
          <w:b/>
          <w:bCs/>
          <w:u w:val="single"/>
          <w:rtl/>
        </w:rPr>
        <w:t xml:space="preserve"> </w:t>
      </w:r>
      <w:r w:rsidRPr="00BB390D">
        <w:rPr>
          <w:rFonts w:hint="eastAsia"/>
          <w:b/>
          <w:bCs/>
          <w:u w:val="single"/>
          <w:rtl/>
        </w:rPr>
        <w:t>היתר</w:t>
      </w:r>
      <w:r w:rsidRPr="00BB390D">
        <w:rPr>
          <w:b/>
          <w:bCs/>
          <w:u w:val="single"/>
          <w:rtl/>
        </w:rPr>
        <w:t>:</w:t>
      </w:r>
    </w:p>
    <w:p w14:paraId="27B51551" w14:textId="77777777" w:rsidR="00987FD9" w:rsidRPr="00BB390D" w:rsidRDefault="00987FD9" w:rsidP="00471A0F">
      <w:pPr>
        <w:pStyle w:val="Normal5"/>
        <w:ind w:left="762"/>
        <w:rPr>
          <w:rtl/>
        </w:rPr>
      </w:pPr>
    </w:p>
    <w:p w14:paraId="68FF97AB" w14:textId="77777777" w:rsidR="00471A0F" w:rsidRPr="00BB390D" w:rsidRDefault="00471A0F" w:rsidP="00D40833">
      <w:pPr>
        <w:pStyle w:val="affc"/>
        <w:numPr>
          <w:ilvl w:val="1"/>
          <w:numId w:val="33"/>
        </w:numPr>
        <w:tabs>
          <w:tab w:val="left" w:pos="1536"/>
        </w:tabs>
        <w:autoSpaceDE w:val="0"/>
        <w:autoSpaceDN w:val="0"/>
        <w:adjustRightInd w:val="0"/>
        <w:spacing w:before="60" w:after="60" w:line="360" w:lineRule="auto"/>
        <w:ind w:left="1218" w:hanging="391"/>
        <w:jc w:val="both"/>
        <w:rPr>
          <w:rFonts w:cs="David"/>
          <w:sz w:val="22"/>
        </w:rPr>
      </w:pPr>
      <w:r w:rsidRPr="00BB390D">
        <w:rPr>
          <w:rFonts w:cs="David" w:hint="cs"/>
          <w:sz w:val="22"/>
          <w:rtl/>
        </w:rPr>
        <w:t>ה</w:t>
      </w:r>
      <w:r w:rsidR="00D40833" w:rsidRPr="00BB390D">
        <w:rPr>
          <w:rFonts w:cs="David"/>
          <w:sz w:val="22"/>
          <w:rtl/>
        </w:rPr>
        <w:t>צע</w:t>
      </w:r>
      <w:r w:rsidR="00F550E8" w:rsidRPr="00BB390D">
        <w:rPr>
          <w:rFonts w:cs="David" w:hint="cs"/>
          <w:sz w:val="22"/>
          <w:rtl/>
        </w:rPr>
        <w:t>ה למימוש ויישום מערכת מידע</w:t>
      </w:r>
      <w:r w:rsidR="00D40833" w:rsidRPr="00BB390D">
        <w:rPr>
          <w:rFonts w:cs="David" w:hint="cs"/>
          <w:sz w:val="22"/>
          <w:rtl/>
        </w:rPr>
        <w:t>, ב</w:t>
      </w:r>
      <w:r w:rsidRPr="00BB390D">
        <w:rPr>
          <w:rFonts w:cs="David"/>
          <w:sz w:val="22"/>
          <w:rtl/>
        </w:rPr>
        <w:t>טכנולוגיות</w:t>
      </w:r>
      <w:r w:rsidR="00EE73B5" w:rsidRPr="00BB390D">
        <w:rPr>
          <w:rFonts w:cs="David" w:hint="cs"/>
          <w:sz w:val="22"/>
          <w:rtl/>
        </w:rPr>
        <w:t xml:space="preserve"> עכשוויות</w:t>
      </w:r>
      <w:r w:rsidR="00D40833" w:rsidRPr="00BB390D">
        <w:rPr>
          <w:rFonts w:cs="David" w:hint="cs"/>
          <w:sz w:val="22"/>
          <w:rtl/>
        </w:rPr>
        <w:t xml:space="preserve"> </w:t>
      </w:r>
      <w:r w:rsidR="00F550E8" w:rsidRPr="00BB390D">
        <w:rPr>
          <w:rFonts w:cs="David" w:hint="cs"/>
          <w:sz w:val="22"/>
          <w:rtl/>
        </w:rPr>
        <w:t>ש</w:t>
      </w:r>
      <w:r w:rsidR="00D40833" w:rsidRPr="00BB390D">
        <w:rPr>
          <w:rFonts w:cs="David" w:hint="cs"/>
          <w:sz w:val="22"/>
          <w:rtl/>
        </w:rPr>
        <w:t>מאפשרת לנהל את כל תקציבי רשויות הניקוז על הצרכים המפורטים מטה</w:t>
      </w:r>
      <w:r w:rsidRPr="00BB390D">
        <w:rPr>
          <w:rFonts w:cs="David" w:hint="cs"/>
          <w:sz w:val="22"/>
          <w:rtl/>
        </w:rPr>
        <w:t xml:space="preserve"> (להלן: "</w:t>
      </w:r>
      <w:r w:rsidRPr="00BB390D">
        <w:rPr>
          <w:rFonts w:cs="David" w:hint="cs"/>
          <w:b/>
          <w:bCs/>
          <w:sz w:val="22"/>
          <w:rtl/>
        </w:rPr>
        <w:t>הפתרון</w:t>
      </w:r>
      <w:r w:rsidR="00D40833" w:rsidRPr="00BB390D">
        <w:rPr>
          <w:rFonts w:cs="David" w:hint="cs"/>
          <w:sz w:val="22"/>
          <w:rtl/>
        </w:rPr>
        <w:t>")</w:t>
      </w:r>
    </w:p>
    <w:p w14:paraId="306A73C2" w14:textId="77777777" w:rsidR="00471A0F" w:rsidRPr="00BB390D" w:rsidRDefault="00471A0F" w:rsidP="00412559">
      <w:pPr>
        <w:pStyle w:val="affc"/>
        <w:numPr>
          <w:ilvl w:val="1"/>
          <w:numId w:val="33"/>
        </w:numPr>
        <w:tabs>
          <w:tab w:val="left" w:pos="1218"/>
        </w:tabs>
        <w:autoSpaceDE w:val="0"/>
        <w:autoSpaceDN w:val="0"/>
        <w:adjustRightInd w:val="0"/>
        <w:spacing w:before="60" w:after="60" w:line="360" w:lineRule="auto"/>
        <w:ind w:left="1218" w:hanging="391"/>
        <w:jc w:val="both"/>
        <w:rPr>
          <w:rFonts w:cs="David"/>
          <w:sz w:val="22"/>
        </w:rPr>
      </w:pPr>
      <w:r w:rsidRPr="00BB390D">
        <w:rPr>
          <w:rFonts w:cs="David"/>
          <w:sz w:val="22"/>
          <w:rtl/>
        </w:rPr>
        <w:t>תיאור</w:t>
      </w:r>
      <w:r w:rsidRPr="00BB390D">
        <w:rPr>
          <w:rFonts w:cs="David"/>
          <w:sz w:val="22"/>
        </w:rPr>
        <w:t xml:space="preserve"> </w:t>
      </w:r>
      <w:r w:rsidRPr="00BB390D">
        <w:rPr>
          <w:rFonts w:cs="David"/>
          <w:sz w:val="22"/>
          <w:rtl/>
        </w:rPr>
        <w:t>יכולתם</w:t>
      </w:r>
      <w:r w:rsidRPr="00BB390D">
        <w:rPr>
          <w:rFonts w:cs="David"/>
          <w:sz w:val="22"/>
        </w:rPr>
        <w:t xml:space="preserve"> </w:t>
      </w:r>
      <w:r w:rsidRPr="00BB390D">
        <w:rPr>
          <w:rFonts w:cs="David"/>
          <w:sz w:val="22"/>
          <w:rtl/>
        </w:rPr>
        <w:t>וניסיונם</w:t>
      </w:r>
      <w:r w:rsidRPr="00BB390D">
        <w:rPr>
          <w:rFonts w:cs="David"/>
          <w:sz w:val="22"/>
        </w:rPr>
        <w:t xml:space="preserve"> </w:t>
      </w:r>
      <w:r w:rsidRPr="00BB390D">
        <w:rPr>
          <w:rFonts w:cs="David"/>
          <w:sz w:val="22"/>
          <w:rtl/>
        </w:rPr>
        <w:t>של</w:t>
      </w:r>
      <w:r w:rsidRPr="00BB390D">
        <w:rPr>
          <w:rFonts w:cs="David"/>
          <w:sz w:val="22"/>
        </w:rPr>
        <w:t xml:space="preserve"> </w:t>
      </w:r>
      <w:r w:rsidRPr="00BB390D">
        <w:rPr>
          <w:rFonts w:cs="David" w:hint="cs"/>
          <w:sz w:val="22"/>
          <w:rtl/>
        </w:rPr>
        <w:t>המציעים</w:t>
      </w:r>
      <w:r w:rsidRPr="00BB390D">
        <w:rPr>
          <w:rFonts w:cs="David"/>
          <w:sz w:val="22"/>
        </w:rPr>
        <w:t xml:space="preserve"> </w:t>
      </w:r>
      <w:r w:rsidR="00412559" w:rsidRPr="00BB390D">
        <w:rPr>
          <w:rFonts w:cs="David" w:hint="cs"/>
          <w:sz w:val="22"/>
          <w:rtl/>
        </w:rPr>
        <w:t xml:space="preserve">להתקין, </w:t>
      </w:r>
      <w:r w:rsidRPr="00BB390D">
        <w:rPr>
          <w:rFonts w:cs="David" w:hint="cs"/>
          <w:sz w:val="22"/>
          <w:rtl/>
        </w:rPr>
        <w:t>ליישם</w:t>
      </w:r>
      <w:r w:rsidR="00F550E8" w:rsidRPr="00BB390D">
        <w:rPr>
          <w:rFonts w:cs="David" w:hint="cs"/>
          <w:sz w:val="22"/>
          <w:rtl/>
        </w:rPr>
        <w:t xml:space="preserve"> </w:t>
      </w:r>
      <w:r w:rsidR="00412559" w:rsidRPr="00BB390D">
        <w:rPr>
          <w:rFonts w:cs="David" w:hint="cs"/>
          <w:sz w:val="22"/>
          <w:rtl/>
        </w:rPr>
        <w:t xml:space="preserve">ולהטמיע </w:t>
      </w:r>
      <w:r w:rsidRPr="00BB390D">
        <w:rPr>
          <w:rFonts w:cs="David"/>
          <w:sz w:val="22"/>
        </w:rPr>
        <w:t xml:space="preserve"> </w:t>
      </w:r>
      <w:r w:rsidRPr="00BB390D">
        <w:rPr>
          <w:rFonts w:cs="David"/>
          <w:sz w:val="22"/>
          <w:rtl/>
        </w:rPr>
        <w:t>את</w:t>
      </w:r>
      <w:r w:rsidRPr="00BB390D">
        <w:rPr>
          <w:rFonts w:cs="David"/>
          <w:sz w:val="22"/>
        </w:rPr>
        <w:t xml:space="preserve"> </w:t>
      </w:r>
      <w:r w:rsidRPr="00BB390D">
        <w:rPr>
          <w:rFonts w:cs="David"/>
          <w:sz w:val="22"/>
          <w:rtl/>
        </w:rPr>
        <w:t>הפתרון</w:t>
      </w:r>
      <w:r w:rsidRPr="00BB390D">
        <w:rPr>
          <w:rFonts w:cs="David"/>
          <w:sz w:val="22"/>
        </w:rPr>
        <w:t>.</w:t>
      </w:r>
    </w:p>
    <w:p w14:paraId="7EE79DE2" w14:textId="3C5461AF" w:rsidR="00987FD9" w:rsidRPr="00BB390D" w:rsidRDefault="00471A0F" w:rsidP="008033C6">
      <w:pPr>
        <w:pStyle w:val="affc"/>
        <w:numPr>
          <w:ilvl w:val="1"/>
          <w:numId w:val="33"/>
        </w:numPr>
        <w:tabs>
          <w:tab w:val="left" w:pos="1218"/>
        </w:tabs>
        <w:autoSpaceDE w:val="0"/>
        <w:autoSpaceDN w:val="0"/>
        <w:adjustRightInd w:val="0"/>
        <w:spacing w:before="60" w:after="60" w:line="360" w:lineRule="auto"/>
        <w:ind w:left="1218" w:hanging="391"/>
        <w:jc w:val="both"/>
        <w:rPr>
          <w:rFonts w:cs="David"/>
          <w:sz w:val="22"/>
        </w:rPr>
      </w:pPr>
      <w:r w:rsidRPr="00BB390D">
        <w:rPr>
          <w:rFonts w:cs="David"/>
          <w:sz w:val="22"/>
          <w:rtl/>
        </w:rPr>
        <w:t>פרטים</w:t>
      </w:r>
      <w:r w:rsidRPr="00BB390D">
        <w:rPr>
          <w:rFonts w:cs="David"/>
          <w:sz w:val="22"/>
        </w:rPr>
        <w:t xml:space="preserve"> </w:t>
      </w:r>
      <w:r w:rsidRPr="00BB390D">
        <w:rPr>
          <w:rFonts w:cs="David"/>
          <w:sz w:val="22"/>
          <w:rtl/>
        </w:rPr>
        <w:t>בדבר</w:t>
      </w:r>
      <w:r w:rsidRPr="00BB390D">
        <w:rPr>
          <w:rFonts w:cs="David"/>
          <w:sz w:val="22"/>
        </w:rPr>
        <w:t xml:space="preserve"> </w:t>
      </w:r>
      <w:r w:rsidRPr="00BB390D">
        <w:rPr>
          <w:rFonts w:cs="David"/>
          <w:sz w:val="22"/>
          <w:rtl/>
        </w:rPr>
        <w:t>אופן</w:t>
      </w:r>
      <w:r w:rsidRPr="00BB390D">
        <w:rPr>
          <w:rFonts w:cs="David"/>
          <w:sz w:val="22"/>
        </w:rPr>
        <w:t xml:space="preserve"> </w:t>
      </w:r>
      <w:r w:rsidRPr="00BB390D">
        <w:rPr>
          <w:rFonts w:cs="David"/>
          <w:sz w:val="22"/>
          <w:rtl/>
        </w:rPr>
        <w:t>מתן</w:t>
      </w:r>
      <w:r w:rsidRPr="00BB390D">
        <w:rPr>
          <w:rFonts w:cs="David"/>
          <w:sz w:val="22"/>
        </w:rPr>
        <w:t xml:space="preserve"> </w:t>
      </w:r>
      <w:r w:rsidRPr="00BB390D">
        <w:rPr>
          <w:rFonts w:cs="David"/>
          <w:sz w:val="22"/>
          <w:rtl/>
        </w:rPr>
        <w:t>הפתרון</w:t>
      </w:r>
      <w:r w:rsidR="00BC2819" w:rsidRPr="00BB390D">
        <w:rPr>
          <w:rFonts w:cs="David" w:hint="cs"/>
          <w:sz w:val="22"/>
          <w:rtl/>
        </w:rPr>
        <w:t xml:space="preserve">, </w:t>
      </w:r>
      <w:r w:rsidR="001B6FAF" w:rsidRPr="00BB390D">
        <w:rPr>
          <w:rFonts w:cs="David" w:hint="cs"/>
          <w:sz w:val="22"/>
          <w:rtl/>
        </w:rPr>
        <w:t xml:space="preserve">טכנולוגיות </w:t>
      </w:r>
      <w:r w:rsidR="00BC2819" w:rsidRPr="00BB390D">
        <w:rPr>
          <w:rFonts w:cs="David" w:hint="cs"/>
          <w:sz w:val="22"/>
          <w:rtl/>
        </w:rPr>
        <w:t>וכן הערכת לו"ז לפיתוח כ</w:t>
      </w:r>
      <w:r w:rsidR="001B6FAF" w:rsidRPr="00BB390D">
        <w:rPr>
          <w:rFonts w:cs="David" w:hint="cs"/>
          <w:sz w:val="22"/>
          <w:rtl/>
        </w:rPr>
        <w:t>ו</w:t>
      </w:r>
      <w:r w:rsidR="00BC2819" w:rsidRPr="00BB390D">
        <w:rPr>
          <w:rFonts w:cs="David" w:hint="cs"/>
          <w:sz w:val="22"/>
          <w:rtl/>
        </w:rPr>
        <w:t>ל</w:t>
      </w:r>
      <w:r w:rsidR="001B6FAF" w:rsidRPr="00BB390D">
        <w:rPr>
          <w:rFonts w:cs="David" w:hint="cs"/>
          <w:sz w:val="22"/>
          <w:rtl/>
        </w:rPr>
        <w:t>ל</w:t>
      </w:r>
      <w:r w:rsidR="00BC2819" w:rsidRPr="00BB390D">
        <w:rPr>
          <w:rFonts w:cs="David" w:hint="cs"/>
          <w:sz w:val="22"/>
          <w:rtl/>
        </w:rPr>
        <w:t xml:space="preserve"> אפשרות ל"שלביות" מסוימת </w:t>
      </w:r>
    </w:p>
    <w:p w14:paraId="16A0E116" w14:textId="77777777" w:rsidR="00BC2819" w:rsidRPr="00BB390D" w:rsidRDefault="00BC2819" w:rsidP="00BC2819">
      <w:pPr>
        <w:pStyle w:val="affc"/>
        <w:numPr>
          <w:ilvl w:val="1"/>
          <w:numId w:val="33"/>
        </w:numPr>
        <w:tabs>
          <w:tab w:val="left" w:pos="1218"/>
        </w:tabs>
        <w:autoSpaceDE w:val="0"/>
        <w:autoSpaceDN w:val="0"/>
        <w:adjustRightInd w:val="0"/>
        <w:spacing w:before="60" w:after="60" w:line="360" w:lineRule="auto"/>
        <w:ind w:left="1218" w:hanging="391"/>
        <w:jc w:val="both"/>
        <w:rPr>
          <w:rFonts w:cs="David"/>
          <w:sz w:val="22"/>
        </w:rPr>
      </w:pPr>
      <w:r w:rsidRPr="00BB390D">
        <w:rPr>
          <w:rFonts w:cs="David" w:hint="cs"/>
          <w:sz w:val="22"/>
          <w:rtl/>
        </w:rPr>
        <w:t xml:space="preserve">אומדן והערכה של עלות כלל המערכת על כלל המרכבים , מומלץ לפרט אומדן עלות לכל מרכבי מרכזי של כלל הפתרון </w:t>
      </w:r>
    </w:p>
    <w:p w14:paraId="34E7D7BE" w14:textId="77777777" w:rsidR="00987FD9" w:rsidRPr="00BB390D" w:rsidRDefault="00987FD9">
      <w:pPr>
        <w:bidi w:val="0"/>
        <w:spacing w:before="0" w:line="240" w:lineRule="auto"/>
        <w:jc w:val="left"/>
        <w:rPr>
          <w:noProof w:val="0"/>
          <w:lang w:eastAsia="en-US"/>
        </w:rPr>
      </w:pPr>
      <w:r w:rsidRPr="00BB390D">
        <w:br w:type="page"/>
      </w:r>
    </w:p>
    <w:p w14:paraId="3D4C6A31" w14:textId="77777777" w:rsidR="00987FD9" w:rsidRPr="00BB390D" w:rsidRDefault="00987FD9" w:rsidP="00E966C9">
      <w:pPr>
        <w:pStyle w:val="affc"/>
        <w:numPr>
          <w:ilvl w:val="0"/>
          <w:numId w:val="34"/>
        </w:numPr>
        <w:spacing w:before="60" w:after="60" w:line="360" w:lineRule="auto"/>
        <w:ind w:left="544" w:hanging="567"/>
        <w:jc w:val="both"/>
        <w:rPr>
          <w:rFonts w:cs="David"/>
          <w:sz w:val="22"/>
          <w:rtl/>
        </w:rPr>
      </w:pPr>
      <w:r w:rsidRPr="00BB390D">
        <w:rPr>
          <w:rFonts w:cs="David" w:hint="cs"/>
          <w:sz w:val="22"/>
          <w:rtl/>
        </w:rPr>
        <w:lastRenderedPageBreak/>
        <w:t xml:space="preserve">יובהר </w:t>
      </w:r>
      <w:r w:rsidRPr="00BB390D">
        <w:rPr>
          <w:rFonts w:cs="David"/>
          <w:sz w:val="22"/>
          <w:rtl/>
        </w:rPr>
        <w:t>כי</w:t>
      </w:r>
      <w:r w:rsidRPr="00BB390D">
        <w:rPr>
          <w:rFonts w:cs="David" w:hint="cs"/>
          <w:sz w:val="22"/>
          <w:rtl/>
        </w:rPr>
        <w:t>,</w:t>
      </w:r>
      <w:r w:rsidRPr="00BB390D">
        <w:rPr>
          <w:rFonts w:cs="David"/>
          <w:sz w:val="22"/>
          <w:rtl/>
        </w:rPr>
        <w:t xml:space="preserve"> </w:t>
      </w:r>
      <w:r w:rsidRPr="00BB390D">
        <w:rPr>
          <w:rFonts w:cs="David" w:hint="cs"/>
          <w:sz w:val="22"/>
          <w:rtl/>
        </w:rPr>
        <w:t xml:space="preserve">פנייה זו הינה פנייה מוקדמת לקבלת מידע בלבד, ואין בה כדי להוות שלב </w:t>
      </w:r>
      <w:r w:rsidR="00E966C9" w:rsidRPr="00BB390D">
        <w:rPr>
          <w:rFonts w:cs="David" w:hint="cs"/>
          <w:sz w:val="22"/>
          <w:rtl/>
        </w:rPr>
        <w:t xml:space="preserve">כלשהו של </w:t>
      </w:r>
      <w:r w:rsidRPr="00BB390D">
        <w:rPr>
          <w:rFonts w:cs="David" w:hint="cs"/>
          <w:sz w:val="22"/>
          <w:rtl/>
        </w:rPr>
        <w:t>התקשרות</w:t>
      </w:r>
      <w:r w:rsidR="00E966C9" w:rsidRPr="00BB390D">
        <w:rPr>
          <w:rFonts w:cs="David" w:hint="cs"/>
          <w:sz w:val="22"/>
          <w:rtl/>
        </w:rPr>
        <w:t xml:space="preserve"> מכל סוג</w:t>
      </w:r>
      <w:r w:rsidRPr="00BB390D">
        <w:rPr>
          <w:rFonts w:cs="David" w:hint="cs"/>
          <w:sz w:val="22"/>
          <w:rtl/>
        </w:rPr>
        <w:t xml:space="preserve"> כזו או אחרת</w:t>
      </w:r>
      <w:r w:rsidR="00E966C9" w:rsidRPr="00BB390D">
        <w:rPr>
          <w:rFonts w:cs="David" w:hint="cs"/>
          <w:sz w:val="22"/>
          <w:rtl/>
        </w:rPr>
        <w:t>,</w:t>
      </w:r>
      <w:r w:rsidRPr="00BB390D">
        <w:rPr>
          <w:rFonts w:cs="David" w:hint="cs"/>
          <w:sz w:val="22"/>
          <w:rtl/>
        </w:rPr>
        <w:t xml:space="preserve"> עם מי </w:t>
      </w:r>
      <w:r w:rsidR="00E966C9" w:rsidRPr="00BB390D">
        <w:rPr>
          <w:rFonts w:cs="David" w:hint="cs"/>
          <w:sz w:val="22"/>
          <w:rtl/>
        </w:rPr>
        <w:t xml:space="preserve">מאלו אשר ישיבו </w:t>
      </w:r>
      <w:r w:rsidRPr="00BB390D">
        <w:rPr>
          <w:rFonts w:cs="David" w:hint="cs"/>
          <w:sz w:val="22"/>
          <w:rtl/>
        </w:rPr>
        <w:t xml:space="preserve"> לפנייה</w:t>
      </w:r>
      <w:r w:rsidR="00E966C9" w:rsidRPr="00BB390D">
        <w:rPr>
          <w:rFonts w:cs="David" w:hint="cs"/>
          <w:sz w:val="22"/>
          <w:rtl/>
        </w:rPr>
        <w:t xml:space="preserve"> זו</w:t>
      </w:r>
      <w:r w:rsidRPr="00BB390D">
        <w:rPr>
          <w:rFonts w:cs="David" w:hint="cs"/>
          <w:sz w:val="22"/>
          <w:rtl/>
        </w:rPr>
        <w:t xml:space="preserve">. יודגש כי, אין בפנייה </w:t>
      </w:r>
      <w:r w:rsidR="00E966C9" w:rsidRPr="00BB390D">
        <w:rPr>
          <w:rFonts w:cs="David" w:hint="cs"/>
          <w:sz w:val="22"/>
          <w:rtl/>
        </w:rPr>
        <w:t xml:space="preserve">זו </w:t>
      </w:r>
      <w:r w:rsidRPr="00BB390D">
        <w:rPr>
          <w:rFonts w:cs="David" w:hint="cs"/>
          <w:sz w:val="22"/>
          <w:rtl/>
        </w:rPr>
        <w:t xml:space="preserve">משום </w:t>
      </w:r>
      <w:r w:rsidR="00E966C9" w:rsidRPr="00BB390D">
        <w:rPr>
          <w:rFonts w:cs="David" w:hint="cs"/>
          <w:sz w:val="22"/>
          <w:rtl/>
        </w:rPr>
        <w:t xml:space="preserve">כל </w:t>
      </w:r>
      <w:r w:rsidRPr="00BB390D">
        <w:rPr>
          <w:rFonts w:cs="David" w:hint="cs"/>
          <w:sz w:val="22"/>
          <w:rtl/>
        </w:rPr>
        <w:t xml:space="preserve">התחייבות של הפונה להמשיך בתהליך זה, בכל דרך שהיא, ואיננה </w:t>
      </w:r>
      <w:r w:rsidRPr="00BB390D">
        <w:rPr>
          <w:rFonts w:cs="David"/>
          <w:sz w:val="22"/>
          <w:rtl/>
        </w:rPr>
        <w:t>מהווה מכרז או הזמנה להציע הצעות</w:t>
      </w:r>
      <w:r w:rsidR="00E966C9" w:rsidRPr="00BB390D">
        <w:rPr>
          <w:rFonts w:cs="David" w:hint="cs"/>
          <w:sz w:val="22"/>
          <w:rtl/>
        </w:rPr>
        <w:t>,</w:t>
      </w:r>
      <w:r w:rsidRPr="00BB390D">
        <w:rPr>
          <w:rFonts w:cs="David"/>
          <w:sz w:val="22"/>
          <w:rtl/>
        </w:rPr>
        <w:t xml:space="preserve"> ואינ</w:t>
      </w:r>
      <w:r w:rsidRPr="00BB390D">
        <w:rPr>
          <w:rFonts w:cs="David" w:hint="cs"/>
          <w:sz w:val="22"/>
          <w:rtl/>
        </w:rPr>
        <w:t>נ</w:t>
      </w:r>
      <w:r w:rsidRPr="00BB390D">
        <w:rPr>
          <w:rFonts w:cs="David"/>
          <w:sz w:val="22"/>
          <w:rtl/>
        </w:rPr>
        <w:t>ה מהווה</w:t>
      </w:r>
      <w:r w:rsidRPr="00BB390D">
        <w:rPr>
          <w:rFonts w:cs="David" w:hint="cs"/>
          <w:sz w:val="22"/>
          <w:rtl/>
        </w:rPr>
        <w:t xml:space="preserve"> </w:t>
      </w:r>
      <w:r w:rsidRPr="00BB390D">
        <w:rPr>
          <w:rFonts w:cs="David"/>
          <w:sz w:val="22"/>
          <w:rtl/>
        </w:rPr>
        <w:t>הקמת מאגר ספקים. כל ההוצאות הכרוכות בהגשת המידע יחולו על מוסר המידע</w:t>
      </w:r>
      <w:r w:rsidRPr="00BB390D">
        <w:rPr>
          <w:rFonts w:cs="David" w:hint="cs"/>
          <w:sz w:val="22"/>
          <w:rtl/>
        </w:rPr>
        <w:t xml:space="preserve"> </w:t>
      </w:r>
      <w:r w:rsidRPr="00BB390D">
        <w:rPr>
          <w:rFonts w:cs="David"/>
          <w:sz w:val="22"/>
          <w:rtl/>
        </w:rPr>
        <w:t>בלבד ומוסר המידע לא יהא זכאי לכל פיצוי ו/או שיפוי בגין הגשת המענה ל</w:t>
      </w:r>
      <w:r w:rsidRPr="00BB390D">
        <w:rPr>
          <w:rFonts w:cs="David" w:hint="cs"/>
          <w:sz w:val="22"/>
          <w:rtl/>
        </w:rPr>
        <w:t>פניה.</w:t>
      </w:r>
    </w:p>
    <w:p w14:paraId="3792AF4B" w14:textId="77777777" w:rsidR="00987FD9" w:rsidRPr="00BB390D" w:rsidRDefault="00987FD9" w:rsidP="008033C6">
      <w:pPr>
        <w:pStyle w:val="affc"/>
        <w:numPr>
          <w:ilvl w:val="0"/>
          <w:numId w:val="34"/>
        </w:numPr>
        <w:tabs>
          <w:tab w:val="left" w:pos="509"/>
        </w:tabs>
        <w:spacing w:before="60" w:after="60" w:line="360" w:lineRule="auto"/>
        <w:ind w:left="509" w:hanging="567"/>
        <w:jc w:val="both"/>
        <w:rPr>
          <w:rFonts w:cs="David"/>
          <w:sz w:val="22"/>
          <w:rtl/>
        </w:rPr>
      </w:pPr>
      <w:r w:rsidRPr="00BB390D">
        <w:rPr>
          <w:rFonts w:cs="David" w:hint="cs"/>
          <w:sz w:val="22"/>
          <w:rtl/>
        </w:rPr>
        <w:t xml:space="preserve">הפונה </w:t>
      </w:r>
      <w:r w:rsidRPr="00BB390D">
        <w:rPr>
          <w:rFonts w:cs="David"/>
          <w:sz w:val="22"/>
          <w:rtl/>
        </w:rPr>
        <w:t xml:space="preserve">אינו מתחייב להשתמש במידע, כולו או מקצתו, למטרת הכנת מכרז, </w:t>
      </w:r>
      <w:r w:rsidRPr="00BB390D">
        <w:rPr>
          <w:rFonts w:cs="David" w:hint="cs"/>
          <w:sz w:val="22"/>
          <w:rtl/>
        </w:rPr>
        <w:t xml:space="preserve">או </w:t>
      </w:r>
      <w:r w:rsidRPr="00BB390D">
        <w:rPr>
          <w:rFonts w:cs="David"/>
          <w:sz w:val="22"/>
          <w:rtl/>
        </w:rPr>
        <w:t>לכל מטרה אחרת</w:t>
      </w:r>
      <w:r w:rsidRPr="00BB390D">
        <w:rPr>
          <w:rFonts w:cs="David"/>
          <w:sz w:val="22"/>
        </w:rPr>
        <w:t>.</w:t>
      </w:r>
    </w:p>
    <w:p w14:paraId="115BB3C1" w14:textId="77777777" w:rsidR="00987FD9" w:rsidRPr="00BB390D" w:rsidRDefault="00987FD9" w:rsidP="008033C6">
      <w:pPr>
        <w:pStyle w:val="affc"/>
        <w:numPr>
          <w:ilvl w:val="0"/>
          <w:numId w:val="34"/>
        </w:numPr>
        <w:tabs>
          <w:tab w:val="left" w:pos="509"/>
        </w:tabs>
        <w:spacing w:before="60" w:after="60" w:line="360" w:lineRule="auto"/>
        <w:ind w:left="509" w:hanging="567"/>
        <w:jc w:val="both"/>
        <w:rPr>
          <w:rFonts w:cs="David"/>
          <w:sz w:val="22"/>
          <w:rtl/>
        </w:rPr>
      </w:pPr>
      <w:r w:rsidRPr="00BB390D">
        <w:rPr>
          <w:rFonts w:cs="David" w:hint="cs"/>
          <w:sz w:val="22"/>
          <w:rtl/>
        </w:rPr>
        <w:t>הע</w:t>
      </w:r>
      <w:r w:rsidRPr="00BB390D">
        <w:rPr>
          <w:rFonts w:cs="David"/>
          <w:sz w:val="22"/>
          <w:rtl/>
        </w:rPr>
        <w:t>ברת המידע אינ</w:t>
      </w:r>
      <w:r w:rsidRPr="00BB390D">
        <w:rPr>
          <w:rFonts w:cs="David" w:hint="cs"/>
          <w:sz w:val="22"/>
          <w:rtl/>
        </w:rPr>
        <w:t>נ</w:t>
      </w:r>
      <w:r w:rsidRPr="00BB390D">
        <w:rPr>
          <w:rFonts w:cs="David"/>
          <w:sz w:val="22"/>
          <w:rtl/>
        </w:rPr>
        <w:t xml:space="preserve">ה מעניקה למוסר המידע כל זכות כלפי </w:t>
      </w:r>
      <w:r w:rsidRPr="00BB390D">
        <w:rPr>
          <w:rFonts w:cs="David" w:hint="cs"/>
          <w:sz w:val="22"/>
          <w:rtl/>
        </w:rPr>
        <w:t>הפונה</w:t>
      </w:r>
      <w:r w:rsidRPr="00BB390D">
        <w:rPr>
          <w:rFonts w:cs="David"/>
          <w:sz w:val="22"/>
          <w:rtl/>
        </w:rPr>
        <w:t xml:space="preserve"> ו</w:t>
      </w:r>
      <w:r w:rsidRPr="00BB390D">
        <w:rPr>
          <w:rFonts w:cs="David" w:hint="cs"/>
          <w:sz w:val="22"/>
          <w:rtl/>
        </w:rPr>
        <w:t xml:space="preserve">אינה </w:t>
      </w:r>
      <w:r w:rsidRPr="00BB390D">
        <w:rPr>
          <w:rFonts w:cs="David"/>
          <w:sz w:val="22"/>
          <w:rtl/>
        </w:rPr>
        <w:t>מטילה</w:t>
      </w:r>
      <w:r w:rsidRPr="00BB390D">
        <w:rPr>
          <w:rFonts w:cs="David" w:hint="cs"/>
          <w:sz w:val="22"/>
          <w:rtl/>
        </w:rPr>
        <w:t xml:space="preserve"> </w:t>
      </w:r>
      <w:r w:rsidRPr="00BB390D">
        <w:rPr>
          <w:rFonts w:cs="David"/>
          <w:sz w:val="22"/>
          <w:rtl/>
        </w:rPr>
        <w:t>על</w:t>
      </w:r>
      <w:r w:rsidRPr="00BB390D">
        <w:rPr>
          <w:rFonts w:cs="David" w:hint="cs"/>
          <w:sz w:val="22"/>
          <w:rtl/>
        </w:rPr>
        <w:t xml:space="preserve"> הפונה</w:t>
      </w:r>
      <w:r w:rsidRPr="00BB390D">
        <w:rPr>
          <w:rFonts w:cs="David"/>
          <w:sz w:val="22"/>
          <w:rtl/>
        </w:rPr>
        <w:t xml:space="preserve"> חובה כלשהי</w:t>
      </w:r>
      <w:r w:rsidRPr="00BB390D">
        <w:rPr>
          <w:rFonts w:cs="David"/>
          <w:sz w:val="22"/>
        </w:rPr>
        <w:t>.</w:t>
      </w:r>
    </w:p>
    <w:p w14:paraId="060BAEFC" w14:textId="77777777" w:rsidR="00987FD9" w:rsidRPr="00BB390D" w:rsidRDefault="00987FD9" w:rsidP="008033C6">
      <w:pPr>
        <w:pStyle w:val="affc"/>
        <w:numPr>
          <w:ilvl w:val="0"/>
          <w:numId w:val="34"/>
        </w:numPr>
        <w:tabs>
          <w:tab w:val="left" w:pos="509"/>
        </w:tabs>
        <w:spacing w:before="60" w:after="60" w:line="360" w:lineRule="auto"/>
        <w:ind w:left="509" w:hanging="567"/>
        <w:jc w:val="both"/>
        <w:rPr>
          <w:rFonts w:cs="David"/>
          <w:sz w:val="22"/>
        </w:rPr>
      </w:pPr>
      <w:r w:rsidRPr="00BB390D">
        <w:rPr>
          <w:rFonts w:cs="David" w:hint="cs"/>
          <w:sz w:val="22"/>
          <w:rtl/>
        </w:rPr>
        <w:t>א</w:t>
      </w:r>
      <w:r w:rsidRPr="00BB390D">
        <w:rPr>
          <w:rFonts w:cs="David"/>
          <w:sz w:val="22"/>
          <w:rtl/>
        </w:rPr>
        <w:t xml:space="preserve">ין באמור במסמך זה משום התחייבות </w:t>
      </w:r>
      <w:r w:rsidRPr="00BB390D">
        <w:rPr>
          <w:rFonts w:cs="David" w:hint="cs"/>
          <w:sz w:val="22"/>
          <w:rtl/>
        </w:rPr>
        <w:t xml:space="preserve">לפרסם מכרז בנושא כאמור, </w:t>
      </w:r>
      <w:r w:rsidRPr="00BB390D">
        <w:rPr>
          <w:rFonts w:cs="David"/>
          <w:sz w:val="22"/>
          <w:rtl/>
        </w:rPr>
        <w:t xml:space="preserve">או </w:t>
      </w:r>
      <w:r w:rsidRPr="00BB390D">
        <w:rPr>
          <w:rFonts w:cs="David" w:hint="cs"/>
          <w:sz w:val="22"/>
          <w:rtl/>
        </w:rPr>
        <w:t>ה</w:t>
      </w:r>
      <w:r w:rsidRPr="00BB390D">
        <w:rPr>
          <w:rFonts w:cs="David"/>
          <w:sz w:val="22"/>
          <w:rtl/>
        </w:rPr>
        <w:t>תחייבות</w:t>
      </w:r>
      <w:r w:rsidRPr="00BB390D">
        <w:rPr>
          <w:rFonts w:cs="David" w:hint="cs"/>
          <w:sz w:val="22"/>
          <w:rtl/>
        </w:rPr>
        <w:t xml:space="preserve"> </w:t>
      </w:r>
      <w:r w:rsidRPr="00BB390D">
        <w:rPr>
          <w:rFonts w:cs="David"/>
          <w:sz w:val="22"/>
          <w:rtl/>
        </w:rPr>
        <w:t>כלפי פרטי המכרז ככל שיפורסם כזה</w:t>
      </w:r>
      <w:r w:rsidRPr="00BB390D">
        <w:rPr>
          <w:rFonts w:cs="David"/>
          <w:sz w:val="22"/>
        </w:rPr>
        <w:t>.</w:t>
      </w:r>
    </w:p>
    <w:p w14:paraId="0944B20C" w14:textId="77777777" w:rsidR="00987FD9" w:rsidRPr="00BB390D" w:rsidRDefault="00987FD9" w:rsidP="008033C6">
      <w:pPr>
        <w:pStyle w:val="affc"/>
        <w:numPr>
          <w:ilvl w:val="0"/>
          <w:numId w:val="34"/>
        </w:numPr>
        <w:tabs>
          <w:tab w:val="left" w:pos="509"/>
        </w:tabs>
        <w:spacing w:before="60" w:after="60" w:line="360" w:lineRule="auto"/>
        <w:ind w:left="509" w:hanging="567"/>
        <w:jc w:val="both"/>
        <w:rPr>
          <w:rFonts w:cs="David"/>
          <w:sz w:val="22"/>
        </w:rPr>
      </w:pPr>
      <w:r w:rsidRPr="00BB390D">
        <w:rPr>
          <w:rFonts w:cs="David" w:hint="cs"/>
          <w:sz w:val="22"/>
          <w:rtl/>
        </w:rPr>
        <w:t xml:space="preserve">הפונה </w:t>
      </w:r>
      <w:r w:rsidRPr="00BB390D">
        <w:rPr>
          <w:rFonts w:cs="David"/>
          <w:sz w:val="22"/>
          <w:rtl/>
        </w:rPr>
        <w:t>לא יישא בכל תשלום או הוצאה, שייגרמו למוסר המידע בגין פנייה זו</w:t>
      </w:r>
      <w:r w:rsidRPr="00BB390D">
        <w:rPr>
          <w:rFonts w:cs="David" w:hint="cs"/>
          <w:sz w:val="22"/>
          <w:rtl/>
        </w:rPr>
        <w:t xml:space="preserve"> </w:t>
      </w:r>
      <w:r w:rsidRPr="00BB390D">
        <w:rPr>
          <w:rFonts w:cs="David"/>
          <w:sz w:val="22"/>
          <w:rtl/>
        </w:rPr>
        <w:t>ועקב המגעים עמו, אם יקוימו, בהקשר לבדיקת המידע או כל הקשר אחר בעניין זה</w:t>
      </w:r>
      <w:r w:rsidRPr="00BB390D">
        <w:rPr>
          <w:rFonts w:cs="David"/>
          <w:sz w:val="22"/>
        </w:rPr>
        <w:t>.</w:t>
      </w:r>
    </w:p>
    <w:p w14:paraId="2B6F2830" w14:textId="77777777" w:rsidR="00987FD9" w:rsidRPr="00BB390D" w:rsidRDefault="00987FD9" w:rsidP="008033C6">
      <w:pPr>
        <w:pStyle w:val="affc"/>
        <w:numPr>
          <w:ilvl w:val="0"/>
          <w:numId w:val="34"/>
        </w:numPr>
        <w:tabs>
          <w:tab w:val="left" w:pos="509"/>
        </w:tabs>
        <w:spacing w:before="60" w:after="60" w:line="360" w:lineRule="auto"/>
        <w:ind w:left="509" w:hanging="567"/>
        <w:jc w:val="both"/>
        <w:rPr>
          <w:rFonts w:cs="David"/>
          <w:sz w:val="22"/>
        </w:rPr>
      </w:pPr>
      <w:r w:rsidRPr="00BB390D">
        <w:rPr>
          <w:rFonts w:cs="David" w:hint="cs"/>
          <w:sz w:val="22"/>
          <w:rtl/>
        </w:rPr>
        <w:t xml:space="preserve">הפונה </w:t>
      </w:r>
      <w:r w:rsidRPr="00BB390D">
        <w:rPr>
          <w:rFonts w:cs="David"/>
          <w:sz w:val="22"/>
          <w:rtl/>
        </w:rPr>
        <w:t xml:space="preserve">רשאי </w:t>
      </w:r>
      <w:r w:rsidRPr="00BB390D">
        <w:rPr>
          <w:rFonts w:cs="David" w:hint="cs"/>
          <w:sz w:val="22"/>
          <w:rtl/>
        </w:rPr>
        <w:t xml:space="preserve">יהיה </w:t>
      </w:r>
      <w:r w:rsidRPr="00BB390D">
        <w:rPr>
          <w:rFonts w:cs="David"/>
          <w:sz w:val="22"/>
          <w:rtl/>
        </w:rPr>
        <w:t xml:space="preserve">להעביר כל מידע או נתון הקשור במידע שנמסר לכל אדם הקשור </w:t>
      </w:r>
      <w:r w:rsidRPr="00BB390D">
        <w:rPr>
          <w:rFonts w:cs="David" w:hint="cs"/>
          <w:sz w:val="22"/>
          <w:rtl/>
        </w:rPr>
        <w:t>בפונה</w:t>
      </w:r>
      <w:r w:rsidRPr="00BB390D">
        <w:rPr>
          <w:rFonts w:cs="David"/>
          <w:sz w:val="22"/>
          <w:rtl/>
        </w:rPr>
        <w:t xml:space="preserve"> וכן לפרסם בדרך של מכרז ו/או בדרך אחרת, מפרטים או אפיונים אשר יתבססו על המידע אשר יצטבר כתוצאה מהליך זה</w:t>
      </w:r>
      <w:r w:rsidRPr="00BB390D">
        <w:rPr>
          <w:rFonts w:cs="David"/>
          <w:sz w:val="22"/>
        </w:rPr>
        <w:t>.</w:t>
      </w:r>
    </w:p>
    <w:p w14:paraId="62658B42" w14:textId="77777777" w:rsidR="00987FD9" w:rsidRPr="00BB390D" w:rsidRDefault="00987FD9" w:rsidP="008033C6">
      <w:pPr>
        <w:pStyle w:val="affc"/>
        <w:numPr>
          <w:ilvl w:val="0"/>
          <w:numId w:val="34"/>
        </w:numPr>
        <w:tabs>
          <w:tab w:val="left" w:pos="509"/>
        </w:tabs>
        <w:spacing w:before="60" w:after="60" w:line="360" w:lineRule="auto"/>
        <w:ind w:left="509" w:hanging="567"/>
        <w:jc w:val="both"/>
        <w:rPr>
          <w:rFonts w:cs="David"/>
          <w:sz w:val="22"/>
        </w:rPr>
      </w:pPr>
      <w:r w:rsidRPr="00BB390D">
        <w:rPr>
          <w:rFonts w:cs="David" w:hint="cs"/>
          <w:sz w:val="22"/>
          <w:rtl/>
        </w:rPr>
        <w:t>הפונה רשאי, אולם לא חייב, לבקש מן הספק להציג את המוצר בפני צוות מקצועי מטעמו. הצגת המוצר, אם תתקיים, תהווה  חלק מהבקשה ותהיה כפופה לאמור בה.</w:t>
      </w:r>
    </w:p>
    <w:p w14:paraId="6C9C4A4D" w14:textId="77777777" w:rsidR="00987FD9" w:rsidRPr="00BB390D" w:rsidRDefault="00987FD9" w:rsidP="008033C6">
      <w:pPr>
        <w:pStyle w:val="affc"/>
        <w:numPr>
          <w:ilvl w:val="0"/>
          <w:numId w:val="34"/>
        </w:numPr>
        <w:spacing w:after="120" w:line="360" w:lineRule="auto"/>
        <w:ind w:left="544" w:hanging="567"/>
        <w:jc w:val="both"/>
        <w:rPr>
          <w:rFonts w:cs="David"/>
          <w:sz w:val="22"/>
          <w:rtl/>
        </w:rPr>
      </w:pPr>
      <w:r w:rsidRPr="00BB390D">
        <w:rPr>
          <w:rFonts w:cs="David"/>
          <w:sz w:val="22"/>
          <w:rtl/>
        </w:rPr>
        <w:t>היה ויפורסם מכרז בקשר עם פנייה זו, ומבלי להתחייב לפרסום כאמור, מענה לפנייה לא יהווה תנאי להשתתפות במכרז, לא יקנה יתרון למי שנענה לפנייה רק בשל כך שנענה לפנייה, ולא יחייב שיתופו במכרז או התקשרות עמו בכל דרך אחרת.</w:t>
      </w:r>
    </w:p>
    <w:p w14:paraId="42DB5852" w14:textId="77777777" w:rsidR="00987FD9" w:rsidRPr="00BB390D" w:rsidRDefault="00987FD9" w:rsidP="008033C6">
      <w:pPr>
        <w:pStyle w:val="affc"/>
        <w:numPr>
          <w:ilvl w:val="0"/>
          <w:numId w:val="34"/>
        </w:numPr>
        <w:tabs>
          <w:tab w:val="left" w:pos="509"/>
        </w:tabs>
        <w:spacing w:before="60" w:after="60" w:line="360" w:lineRule="auto"/>
        <w:ind w:left="509" w:hanging="567"/>
        <w:jc w:val="both"/>
        <w:rPr>
          <w:rFonts w:cs="David"/>
          <w:sz w:val="22"/>
        </w:rPr>
      </w:pPr>
      <w:r w:rsidRPr="00BB390D">
        <w:rPr>
          <w:rFonts w:cs="David"/>
          <w:sz w:val="22"/>
          <w:rtl/>
        </w:rPr>
        <w:t xml:space="preserve">פרסום מסמכי הבקשה לקבלת מידע: </w:t>
      </w:r>
    </w:p>
    <w:p w14:paraId="73D80E70" w14:textId="77777777" w:rsidR="00D417FF" w:rsidRPr="00BB390D" w:rsidRDefault="00987FD9" w:rsidP="00D417FF">
      <w:pPr>
        <w:pStyle w:val="affc"/>
        <w:tabs>
          <w:tab w:val="left" w:pos="509"/>
        </w:tabs>
        <w:spacing w:before="60" w:after="60"/>
        <w:ind w:left="509"/>
        <w:rPr>
          <w:rFonts w:cs="David"/>
          <w:sz w:val="22"/>
          <w:rtl/>
        </w:rPr>
      </w:pPr>
      <w:r w:rsidRPr="00BB390D">
        <w:rPr>
          <w:rFonts w:cs="David"/>
          <w:sz w:val="22"/>
          <w:rtl/>
        </w:rPr>
        <w:t xml:space="preserve">המסמכים יפורסמו באתר האינטרנט של </w:t>
      </w:r>
      <w:r w:rsidR="00E03AD7" w:rsidRPr="00BB390D">
        <w:rPr>
          <w:rFonts w:cs="David" w:hint="cs"/>
          <w:sz w:val="22"/>
          <w:rtl/>
        </w:rPr>
        <w:t xml:space="preserve">משרד החקלאות </w:t>
      </w:r>
      <w:r w:rsidRPr="00BB390D">
        <w:rPr>
          <w:rFonts w:cs="David"/>
          <w:sz w:val="22"/>
        </w:rPr>
        <w:t xml:space="preserve"> </w:t>
      </w:r>
      <w:r w:rsidRPr="00BB390D">
        <w:rPr>
          <w:rFonts w:cs="David"/>
          <w:sz w:val="22"/>
          <w:rtl/>
        </w:rPr>
        <w:t>תחת הכותרת מכרזים</w:t>
      </w:r>
      <w:r w:rsidRPr="00BB390D">
        <w:rPr>
          <w:rFonts w:cs="David"/>
          <w:sz w:val="22"/>
        </w:rPr>
        <w:t xml:space="preserve"> </w:t>
      </w:r>
      <w:r w:rsidRPr="00BB390D">
        <w:rPr>
          <w:rFonts w:cs="David"/>
          <w:sz w:val="22"/>
          <w:rtl/>
        </w:rPr>
        <w:t>בקשה</w:t>
      </w:r>
      <w:r w:rsidRPr="00BB390D">
        <w:rPr>
          <w:rFonts w:cs="David"/>
          <w:sz w:val="22"/>
        </w:rPr>
        <w:t xml:space="preserve"> </w:t>
      </w:r>
      <w:r w:rsidRPr="00BB390D">
        <w:rPr>
          <w:rFonts w:cs="David"/>
          <w:sz w:val="22"/>
          <w:rtl/>
        </w:rPr>
        <w:t>לקבלת</w:t>
      </w:r>
      <w:r w:rsidRPr="00BB390D">
        <w:rPr>
          <w:rFonts w:cs="David"/>
          <w:sz w:val="22"/>
        </w:rPr>
        <w:t xml:space="preserve"> </w:t>
      </w:r>
      <w:r w:rsidRPr="00BB390D">
        <w:rPr>
          <w:rFonts w:cs="David"/>
          <w:sz w:val="22"/>
          <w:rtl/>
        </w:rPr>
        <w:t>מידע</w:t>
      </w:r>
      <w:r w:rsidRPr="00BB390D">
        <w:rPr>
          <w:rFonts w:cs="David" w:hint="cs"/>
          <w:sz w:val="22"/>
          <w:rtl/>
        </w:rPr>
        <w:t xml:space="preserve"> </w:t>
      </w:r>
      <w:r w:rsidR="00D417FF" w:rsidRPr="00BB390D">
        <w:rPr>
          <w:rFonts w:cs="David" w:hint="cs"/>
          <w:sz w:val="22"/>
          <w:rtl/>
        </w:rPr>
        <w:t>....</w:t>
      </w:r>
    </w:p>
    <w:p w14:paraId="42AED7EC" w14:textId="1D2E677B" w:rsidR="00987FD9" w:rsidRPr="00BB390D" w:rsidRDefault="00987FD9" w:rsidP="00D417FF">
      <w:pPr>
        <w:pStyle w:val="affc"/>
        <w:tabs>
          <w:tab w:val="left" w:pos="509"/>
        </w:tabs>
        <w:spacing w:before="60" w:after="60"/>
        <w:ind w:left="509"/>
        <w:rPr>
          <w:rFonts w:cs="David"/>
          <w:sz w:val="22"/>
          <w:rtl/>
        </w:rPr>
      </w:pPr>
      <w:r w:rsidRPr="00BB390D">
        <w:rPr>
          <w:rFonts w:cs="David"/>
          <w:sz w:val="22"/>
          <w:rtl/>
        </w:rPr>
        <w:t>א</w:t>
      </w:r>
      <w:r w:rsidRPr="00BB390D">
        <w:rPr>
          <w:rFonts w:cs="David" w:hint="cs"/>
          <w:sz w:val="22"/>
          <w:rtl/>
        </w:rPr>
        <w:t>י</w:t>
      </w:r>
      <w:r w:rsidRPr="00BB390D">
        <w:rPr>
          <w:rFonts w:cs="David"/>
          <w:sz w:val="22"/>
          <w:rtl/>
        </w:rPr>
        <w:t>ש</w:t>
      </w:r>
      <w:r w:rsidRPr="00BB390D">
        <w:rPr>
          <w:rFonts w:cs="David" w:hint="cs"/>
          <w:sz w:val="22"/>
          <w:rtl/>
        </w:rPr>
        <w:t xml:space="preserve"> ה</w:t>
      </w:r>
      <w:r w:rsidRPr="00BB390D">
        <w:rPr>
          <w:rFonts w:cs="David"/>
          <w:sz w:val="22"/>
          <w:rtl/>
        </w:rPr>
        <w:t>קשר</w:t>
      </w:r>
      <w:r w:rsidRPr="00BB390D">
        <w:rPr>
          <w:rFonts w:cs="David"/>
          <w:sz w:val="22"/>
        </w:rPr>
        <w:t>:</w:t>
      </w:r>
      <w:r w:rsidRPr="00BB390D">
        <w:rPr>
          <w:rFonts w:cs="David" w:hint="cs"/>
          <w:sz w:val="22"/>
          <w:rtl/>
        </w:rPr>
        <w:t xml:space="preserve"> </w:t>
      </w:r>
      <w:r w:rsidRPr="00BB390D">
        <w:rPr>
          <w:rFonts w:cs="David"/>
          <w:sz w:val="22"/>
          <w:rtl/>
        </w:rPr>
        <w:t>א</w:t>
      </w:r>
      <w:r w:rsidRPr="00BB390D">
        <w:rPr>
          <w:rFonts w:cs="David" w:hint="cs"/>
          <w:sz w:val="22"/>
          <w:rtl/>
        </w:rPr>
        <w:t>י</w:t>
      </w:r>
      <w:r w:rsidRPr="00BB390D">
        <w:rPr>
          <w:rFonts w:cs="David"/>
          <w:sz w:val="22"/>
          <w:rtl/>
        </w:rPr>
        <w:t xml:space="preserve">ש הקשר מטעם </w:t>
      </w:r>
      <w:r w:rsidR="00430ED2" w:rsidRPr="00BB390D">
        <w:rPr>
          <w:rFonts w:cs="David" w:hint="cs"/>
          <w:sz w:val="22"/>
          <w:rtl/>
        </w:rPr>
        <w:t>משרד החקלאות</w:t>
      </w:r>
      <w:r w:rsidRPr="00BB390D">
        <w:rPr>
          <w:rFonts w:cs="David"/>
          <w:sz w:val="22"/>
          <w:rtl/>
        </w:rPr>
        <w:t xml:space="preserve"> לבקשה לקבלת מידע</w:t>
      </w:r>
      <w:r w:rsidR="00061CD4" w:rsidRPr="00BB390D">
        <w:rPr>
          <w:rFonts w:cs="David" w:hint="cs"/>
          <w:sz w:val="22"/>
          <w:rtl/>
        </w:rPr>
        <w:t xml:space="preserve"> מקצועי בדבר הבקשה הוא</w:t>
      </w:r>
      <w:r w:rsidRPr="00BB390D">
        <w:rPr>
          <w:rFonts w:cs="David"/>
          <w:sz w:val="22"/>
          <w:rtl/>
        </w:rPr>
        <w:t>, אלי</w:t>
      </w:r>
      <w:r w:rsidRPr="00BB390D">
        <w:rPr>
          <w:rFonts w:cs="David" w:hint="cs"/>
          <w:sz w:val="22"/>
          <w:rtl/>
        </w:rPr>
        <w:t>ו</w:t>
      </w:r>
      <w:r w:rsidRPr="00BB390D">
        <w:rPr>
          <w:rFonts w:cs="David"/>
          <w:sz w:val="22"/>
          <w:rtl/>
        </w:rPr>
        <w:t xml:space="preserve"> יש להפנות את כל</w:t>
      </w:r>
      <w:r w:rsidRPr="00BB390D">
        <w:rPr>
          <w:rFonts w:cs="David" w:hint="cs"/>
          <w:sz w:val="22"/>
          <w:rtl/>
        </w:rPr>
        <w:t xml:space="preserve"> </w:t>
      </w:r>
      <w:r w:rsidRPr="00BB390D">
        <w:rPr>
          <w:rFonts w:cs="David"/>
          <w:sz w:val="22"/>
          <w:rtl/>
        </w:rPr>
        <w:t>הבירורים והשאלות, ה</w:t>
      </w:r>
      <w:r w:rsidRPr="00BB390D">
        <w:rPr>
          <w:rFonts w:cs="David" w:hint="cs"/>
          <w:sz w:val="22"/>
          <w:rtl/>
        </w:rPr>
        <w:t>ו</w:t>
      </w:r>
      <w:r w:rsidRPr="00BB390D">
        <w:rPr>
          <w:rFonts w:cs="David"/>
          <w:sz w:val="22"/>
          <w:rtl/>
        </w:rPr>
        <w:t>א</w:t>
      </w:r>
      <w:r w:rsidRPr="00BB390D">
        <w:rPr>
          <w:rFonts w:cs="David"/>
          <w:sz w:val="22"/>
        </w:rPr>
        <w:t>:</w:t>
      </w:r>
      <w:r w:rsidR="00061CD4" w:rsidRPr="00BB390D" w:rsidDel="00061CD4">
        <w:rPr>
          <w:rFonts w:cs="David" w:hint="cs"/>
          <w:sz w:val="22"/>
          <w:rtl/>
        </w:rPr>
        <w:t xml:space="preserve"> </w:t>
      </w:r>
      <w:r w:rsidR="00061CD4" w:rsidRPr="00BB390D">
        <w:rPr>
          <w:rFonts w:cs="David" w:hint="cs"/>
          <w:sz w:val="22"/>
          <w:rtl/>
        </w:rPr>
        <w:t xml:space="preserve">דיאנה </w:t>
      </w:r>
      <w:proofErr w:type="spellStart"/>
      <w:r w:rsidR="00061CD4" w:rsidRPr="00BB390D">
        <w:rPr>
          <w:rFonts w:cs="David" w:hint="cs"/>
          <w:sz w:val="22"/>
          <w:rtl/>
        </w:rPr>
        <w:t>פאנוס</w:t>
      </w:r>
      <w:proofErr w:type="spellEnd"/>
    </w:p>
    <w:p w14:paraId="489E4EAD" w14:textId="77777777" w:rsidR="00430ED2" w:rsidRPr="00BB390D" w:rsidRDefault="00430ED2" w:rsidP="00C831B9">
      <w:pPr>
        <w:pStyle w:val="affc"/>
        <w:tabs>
          <w:tab w:val="left" w:pos="509"/>
        </w:tabs>
        <w:spacing w:before="60" w:after="60"/>
        <w:ind w:left="509"/>
        <w:rPr>
          <w:rtl/>
        </w:rPr>
      </w:pPr>
      <w:r w:rsidRPr="00BB390D">
        <w:rPr>
          <w:rtl/>
        </w:rPr>
        <w:br w:type="page"/>
      </w:r>
    </w:p>
    <w:p w14:paraId="7C3D29CC" w14:textId="77777777" w:rsidR="00987FD9" w:rsidRPr="00BB390D" w:rsidRDefault="00987FD9" w:rsidP="008033C6">
      <w:pPr>
        <w:pStyle w:val="affc"/>
        <w:numPr>
          <w:ilvl w:val="0"/>
          <w:numId w:val="34"/>
        </w:numPr>
        <w:tabs>
          <w:tab w:val="left" w:pos="509"/>
        </w:tabs>
        <w:spacing w:before="60" w:after="60" w:line="360" w:lineRule="auto"/>
        <w:ind w:left="509" w:hanging="567"/>
        <w:jc w:val="both"/>
        <w:rPr>
          <w:rFonts w:cs="David"/>
          <w:sz w:val="22"/>
          <w:rtl/>
        </w:rPr>
      </w:pPr>
      <w:r w:rsidRPr="00BB390D">
        <w:rPr>
          <w:rFonts w:cs="David"/>
          <w:sz w:val="22"/>
          <w:rtl/>
        </w:rPr>
        <w:lastRenderedPageBreak/>
        <w:t xml:space="preserve">נוהל העברת שאלות </w:t>
      </w:r>
      <w:r w:rsidRPr="00BB390D">
        <w:rPr>
          <w:rFonts w:cs="David" w:hint="cs"/>
          <w:sz w:val="22"/>
          <w:rtl/>
        </w:rPr>
        <w:t xml:space="preserve">הבהרה </w:t>
      </w:r>
      <w:r w:rsidRPr="00BB390D">
        <w:rPr>
          <w:rFonts w:cs="David"/>
          <w:sz w:val="22"/>
          <w:rtl/>
        </w:rPr>
        <w:t>לגבי הבקשה</w:t>
      </w:r>
      <w:r w:rsidRPr="00BB390D">
        <w:rPr>
          <w:rFonts w:cs="David"/>
          <w:sz w:val="22"/>
        </w:rPr>
        <w:t>:</w:t>
      </w:r>
    </w:p>
    <w:p w14:paraId="517966FA" w14:textId="1657F871" w:rsidR="00987FD9" w:rsidRPr="00BB390D" w:rsidRDefault="00987FD9" w:rsidP="00E03AD7">
      <w:pPr>
        <w:spacing w:before="60" w:after="60"/>
        <w:ind w:left="544"/>
        <w:rPr>
          <w:noProof w:val="0"/>
          <w:rtl/>
          <w:lang w:eastAsia="en-US"/>
        </w:rPr>
      </w:pPr>
      <w:r w:rsidRPr="00BB390D">
        <w:rPr>
          <w:noProof w:val="0"/>
          <w:rtl/>
          <w:lang w:eastAsia="en-US"/>
        </w:rPr>
        <w:t>שאלות תוגשנה בכתב בלבד בדוא"ל</w:t>
      </w:r>
      <w:r w:rsidR="00D245E9" w:rsidRPr="00BB390D">
        <w:rPr>
          <w:rFonts w:hint="cs"/>
          <w:noProof w:val="0"/>
          <w:rtl/>
          <w:lang w:eastAsia="en-US"/>
        </w:rPr>
        <w:t xml:space="preserve"> </w:t>
      </w:r>
      <w:r w:rsidR="00D245E9" w:rsidRPr="00BB390D">
        <w:rPr>
          <w:noProof w:val="0"/>
          <w:lang w:eastAsia="en-US"/>
        </w:rPr>
        <w:t>dianafa@moag.gov.il</w:t>
      </w:r>
      <w:r w:rsidRPr="00BB390D">
        <w:rPr>
          <w:noProof w:val="0"/>
          <w:rtl/>
          <w:lang w:eastAsia="en-US"/>
        </w:rPr>
        <w:t>, לא</w:t>
      </w:r>
      <w:r w:rsidRPr="00BB390D">
        <w:rPr>
          <w:rFonts w:hint="cs"/>
          <w:noProof w:val="0"/>
          <w:rtl/>
          <w:lang w:eastAsia="en-US"/>
        </w:rPr>
        <w:t>י</w:t>
      </w:r>
      <w:r w:rsidRPr="00BB390D">
        <w:rPr>
          <w:noProof w:val="0"/>
          <w:rtl/>
          <w:lang w:eastAsia="en-US"/>
        </w:rPr>
        <w:t>ש הקשר</w:t>
      </w:r>
      <w:r w:rsidRPr="00BB390D">
        <w:rPr>
          <w:rFonts w:hint="cs"/>
          <w:noProof w:val="0"/>
          <w:rtl/>
          <w:lang w:eastAsia="en-US"/>
        </w:rPr>
        <w:t>, כאמור בסעיף 12 לעיל.</w:t>
      </w:r>
    </w:p>
    <w:p w14:paraId="39706601" w14:textId="37182359" w:rsidR="00EC3280" w:rsidRPr="00BB390D" w:rsidRDefault="00987FD9" w:rsidP="00C831B9">
      <w:pPr>
        <w:spacing w:before="60" w:after="60"/>
        <w:ind w:left="544"/>
        <w:rPr>
          <w:noProof w:val="0"/>
          <w:rtl/>
          <w:lang w:eastAsia="en-US"/>
        </w:rPr>
      </w:pPr>
      <w:r w:rsidRPr="00BB390D">
        <w:rPr>
          <w:rFonts w:hint="cs"/>
          <w:noProof w:val="0"/>
          <w:rtl/>
          <w:lang w:eastAsia="en-US"/>
        </w:rPr>
        <w:t>ש</w:t>
      </w:r>
      <w:r w:rsidRPr="00BB390D">
        <w:rPr>
          <w:noProof w:val="0"/>
          <w:rtl/>
          <w:lang w:eastAsia="en-US"/>
        </w:rPr>
        <w:t xml:space="preserve">אלות שיגיעו עד ליום </w:t>
      </w:r>
      <w:r w:rsidR="005D6D22" w:rsidRPr="00BB390D">
        <w:rPr>
          <w:rFonts w:hint="cs"/>
          <w:noProof w:val="0"/>
          <w:rtl/>
          <w:lang w:eastAsia="en-US"/>
        </w:rPr>
        <w:t xml:space="preserve">27/06/2022 </w:t>
      </w:r>
    </w:p>
    <w:p w14:paraId="2805FE65" w14:textId="77777777" w:rsidR="00987FD9" w:rsidRPr="00BB390D" w:rsidRDefault="00987FD9" w:rsidP="00E03AD7">
      <w:pPr>
        <w:spacing w:before="60" w:after="60"/>
        <w:ind w:left="544"/>
        <w:rPr>
          <w:noProof w:val="0"/>
          <w:rtl/>
          <w:lang w:eastAsia="en-US"/>
        </w:rPr>
      </w:pPr>
      <w:r w:rsidRPr="00BB390D">
        <w:rPr>
          <w:rFonts w:hint="cs"/>
          <w:noProof w:val="0"/>
          <w:rtl/>
          <w:lang w:eastAsia="en-US"/>
        </w:rPr>
        <w:t>על מוסר המידע לוודא ששאלותיו הגיעו בשלמותן לאיש הקשר.</w:t>
      </w:r>
    </w:p>
    <w:p w14:paraId="08FD2DDB" w14:textId="08C3462D" w:rsidR="00987FD9" w:rsidRPr="00BB390D" w:rsidRDefault="00987FD9" w:rsidP="00C831B9">
      <w:pPr>
        <w:spacing w:before="60" w:after="60"/>
        <w:ind w:left="544"/>
        <w:rPr>
          <w:noProof w:val="0"/>
          <w:rtl/>
          <w:lang w:eastAsia="en-US"/>
        </w:rPr>
      </w:pPr>
      <w:r w:rsidRPr="00BB390D">
        <w:rPr>
          <w:rFonts w:hint="cs"/>
          <w:noProof w:val="0"/>
          <w:rtl/>
          <w:lang w:eastAsia="en-US"/>
        </w:rPr>
        <w:t>מענה לשאלות ההבהרה יימסר עד ליום</w:t>
      </w:r>
      <w:r w:rsidR="005D6D22" w:rsidRPr="00BB390D">
        <w:rPr>
          <w:rFonts w:hint="cs"/>
          <w:noProof w:val="0"/>
          <w:rtl/>
          <w:lang w:eastAsia="en-US"/>
        </w:rPr>
        <w:t>4/07/2022</w:t>
      </w:r>
    </w:p>
    <w:p w14:paraId="73D4D0C5" w14:textId="77777777" w:rsidR="00987FD9" w:rsidRPr="00BB390D" w:rsidRDefault="00987FD9" w:rsidP="008033C6">
      <w:pPr>
        <w:pStyle w:val="affc"/>
        <w:numPr>
          <w:ilvl w:val="0"/>
          <w:numId w:val="34"/>
        </w:numPr>
        <w:tabs>
          <w:tab w:val="left" w:pos="509"/>
        </w:tabs>
        <w:spacing w:before="60" w:after="60" w:line="360" w:lineRule="auto"/>
        <w:ind w:left="509" w:hanging="567"/>
        <w:jc w:val="both"/>
        <w:rPr>
          <w:rFonts w:cs="David"/>
          <w:sz w:val="22"/>
          <w:rtl/>
        </w:rPr>
      </w:pPr>
      <w:r w:rsidRPr="00BB390D">
        <w:rPr>
          <w:rFonts w:cs="David" w:hint="cs"/>
          <w:sz w:val="22"/>
          <w:rtl/>
        </w:rPr>
        <w:t xml:space="preserve">אופן </w:t>
      </w:r>
      <w:r w:rsidRPr="00BB390D">
        <w:rPr>
          <w:rFonts w:cs="David"/>
          <w:sz w:val="22"/>
          <w:rtl/>
        </w:rPr>
        <w:t>מסירת המענ</w:t>
      </w:r>
      <w:r w:rsidRPr="00BB390D">
        <w:rPr>
          <w:rFonts w:cs="David" w:hint="cs"/>
          <w:sz w:val="22"/>
          <w:rtl/>
        </w:rPr>
        <w:t>ה:</w:t>
      </w:r>
    </w:p>
    <w:p w14:paraId="465A07D5" w14:textId="003D6CFF" w:rsidR="00987FD9" w:rsidRPr="00BB390D" w:rsidRDefault="00987FD9" w:rsidP="00C831B9">
      <w:pPr>
        <w:pStyle w:val="affc"/>
        <w:numPr>
          <w:ilvl w:val="1"/>
          <w:numId w:val="34"/>
        </w:numPr>
        <w:tabs>
          <w:tab w:val="left" w:pos="1218"/>
        </w:tabs>
        <w:spacing w:before="60" w:after="60" w:line="360" w:lineRule="auto"/>
        <w:jc w:val="both"/>
        <w:rPr>
          <w:rFonts w:cs="David"/>
          <w:sz w:val="22"/>
          <w:rtl/>
        </w:rPr>
      </w:pPr>
      <w:r w:rsidRPr="00BB390D">
        <w:rPr>
          <w:rFonts w:cs="David"/>
          <w:sz w:val="22"/>
          <w:rtl/>
        </w:rPr>
        <w:t>יש להעביר את המענה לבקשה לקבלת מידע בדואר</w:t>
      </w:r>
      <w:r w:rsidRPr="00BB390D">
        <w:rPr>
          <w:rFonts w:cs="David" w:hint="cs"/>
          <w:sz w:val="22"/>
          <w:rtl/>
        </w:rPr>
        <w:t xml:space="preserve"> </w:t>
      </w:r>
      <w:r w:rsidRPr="00BB390D">
        <w:rPr>
          <w:rFonts w:cs="David"/>
          <w:sz w:val="22"/>
          <w:rtl/>
        </w:rPr>
        <w:t>אלקטרוני, לכתובת דוא"ל הקשר</w:t>
      </w:r>
      <w:r w:rsidR="005D6D22" w:rsidRPr="00BB390D">
        <w:rPr>
          <w:rFonts w:cs="David" w:hint="cs"/>
          <w:sz w:val="22"/>
          <w:rtl/>
        </w:rPr>
        <w:t xml:space="preserve"> </w:t>
      </w:r>
      <w:r w:rsidR="005D6D22" w:rsidRPr="00BB390D">
        <w:rPr>
          <w:rFonts w:cs="David"/>
          <w:sz w:val="22"/>
        </w:rPr>
        <w:t>dianafa@moag.gov.il</w:t>
      </w:r>
      <w:r w:rsidRPr="00BB390D">
        <w:rPr>
          <w:rFonts w:cs="David"/>
          <w:sz w:val="22"/>
          <w:rtl/>
        </w:rPr>
        <w:t>, עד ליום</w:t>
      </w:r>
      <w:r w:rsidR="005D6D22" w:rsidRPr="00BB390D">
        <w:rPr>
          <w:rFonts w:cs="David" w:hint="cs"/>
          <w:sz w:val="22"/>
          <w:rtl/>
        </w:rPr>
        <w:t>18/07/2022</w:t>
      </w:r>
    </w:p>
    <w:p w14:paraId="06EB505F" w14:textId="77777777" w:rsidR="00987FD9" w:rsidRPr="00BB390D" w:rsidRDefault="00987FD9" w:rsidP="008033C6">
      <w:pPr>
        <w:pStyle w:val="affc"/>
        <w:numPr>
          <w:ilvl w:val="1"/>
          <w:numId w:val="34"/>
        </w:numPr>
        <w:tabs>
          <w:tab w:val="left" w:pos="1218"/>
        </w:tabs>
        <w:spacing w:before="60" w:after="60" w:line="360" w:lineRule="auto"/>
        <w:ind w:left="1218" w:hanging="709"/>
        <w:jc w:val="both"/>
        <w:rPr>
          <w:rFonts w:cs="David"/>
          <w:sz w:val="22"/>
        </w:rPr>
      </w:pPr>
      <w:r w:rsidRPr="00BB390D">
        <w:rPr>
          <w:rFonts w:cs="David"/>
          <w:sz w:val="22"/>
          <w:rtl/>
        </w:rPr>
        <w:t>המענה יכלול מסמכים בפורמט</w:t>
      </w:r>
      <w:r w:rsidRPr="00BB390D">
        <w:rPr>
          <w:rFonts w:cs="David"/>
          <w:sz w:val="22"/>
        </w:rPr>
        <w:t xml:space="preserve"> PDF </w:t>
      </w:r>
      <w:r w:rsidRPr="00BB390D">
        <w:rPr>
          <w:rFonts w:cs="David"/>
          <w:sz w:val="22"/>
          <w:rtl/>
        </w:rPr>
        <w:t>וכן ב</w:t>
      </w:r>
      <w:r w:rsidRPr="00BB390D">
        <w:rPr>
          <w:rFonts w:cs="David"/>
          <w:sz w:val="22"/>
        </w:rPr>
        <w:t xml:space="preserve"> RTF –</w:t>
      </w:r>
      <w:r w:rsidRPr="00BB390D">
        <w:rPr>
          <w:rFonts w:cs="David"/>
          <w:sz w:val="22"/>
          <w:rtl/>
        </w:rPr>
        <w:t>או</w:t>
      </w:r>
      <w:r w:rsidRPr="00BB390D">
        <w:rPr>
          <w:rFonts w:cs="David" w:hint="cs"/>
          <w:sz w:val="22"/>
          <w:rtl/>
        </w:rPr>
        <w:t xml:space="preserve"> ב-</w:t>
      </w:r>
      <w:r w:rsidRPr="00BB390D">
        <w:rPr>
          <w:rFonts w:cs="David"/>
          <w:sz w:val="22"/>
        </w:rPr>
        <w:t xml:space="preserve">. MS- WORD </w:t>
      </w:r>
    </w:p>
    <w:p w14:paraId="0C7705C3" w14:textId="77777777" w:rsidR="00987FD9" w:rsidRPr="00BB390D" w:rsidRDefault="00987FD9" w:rsidP="008033C6">
      <w:pPr>
        <w:pStyle w:val="affc"/>
        <w:numPr>
          <w:ilvl w:val="0"/>
          <w:numId w:val="34"/>
        </w:numPr>
        <w:tabs>
          <w:tab w:val="left" w:pos="509"/>
        </w:tabs>
        <w:spacing w:before="60" w:after="60" w:line="360" w:lineRule="auto"/>
        <w:ind w:left="509" w:hanging="567"/>
        <w:jc w:val="both"/>
        <w:rPr>
          <w:rFonts w:cs="David"/>
          <w:sz w:val="22"/>
          <w:rtl/>
        </w:rPr>
      </w:pPr>
      <w:r w:rsidRPr="00BB390D">
        <w:rPr>
          <w:rFonts w:cs="David" w:hint="cs"/>
          <w:sz w:val="22"/>
          <w:rtl/>
        </w:rPr>
        <w:t>תכולת</w:t>
      </w:r>
      <w:r w:rsidRPr="00BB390D">
        <w:rPr>
          <w:rFonts w:cs="David"/>
          <w:sz w:val="22"/>
          <w:rtl/>
        </w:rPr>
        <w:t xml:space="preserve"> המענה</w:t>
      </w:r>
      <w:r w:rsidRPr="00BB390D">
        <w:rPr>
          <w:rFonts w:cs="David"/>
          <w:sz w:val="22"/>
        </w:rPr>
        <w:t>:</w:t>
      </w:r>
      <w:r w:rsidRPr="00BB390D">
        <w:rPr>
          <w:rFonts w:cs="David" w:hint="cs"/>
          <w:sz w:val="22"/>
          <w:rtl/>
        </w:rPr>
        <w:t xml:space="preserve"> </w:t>
      </w:r>
    </w:p>
    <w:p w14:paraId="4D24B4A0" w14:textId="378AF639" w:rsidR="00987FD9" w:rsidRPr="00BB390D" w:rsidRDefault="00987FD9" w:rsidP="00B92215">
      <w:pPr>
        <w:pStyle w:val="affc"/>
        <w:numPr>
          <w:ilvl w:val="1"/>
          <w:numId w:val="34"/>
        </w:numPr>
        <w:tabs>
          <w:tab w:val="left" w:pos="1218"/>
        </w:tabs>
        <w:spacing w:before="60" w:after="60" w:line="360" w:lineRule="auto"/>
        <w:ind w:left="1218" w:hanging="716"/>
        <w:jc w:val="both"/>
        <w:rPr>
          <w:rFonts w:cs="David"/>
          <w:sz w:val="22"/>
          <w:rtl/>
        </w:rPr>
      </w:pPr>
      <w:r w:rsidRPr="00BB390D">
        <w:rPr>
          <w:rFonts w:cs="David"/>
          <w:sz w:val="22"/>
          <w:rtl/>
        </w:rPr>
        <w:t xml:space="preserve">יש למסור את הפרטים המפורטים בסעיפים </w:t>
      </w:r>
      <w:r w:rsidRPr="00BB390D">
        <w:rPr>
          <w:rFonts w:cs="David" w:hint="cs"/>
          <w:sz w:val="22"/>
          <w:rtl/>
        </w:rPr>
        <w:t xml:space="preserve">17 </w:t>
      </w:r>
      <w:r w:rsidRPr="00BB390D">
        <w:rPr>
          <w:rFonts w:cs="David"/>
          <w:sz w:val="22"/>
          <w:rtl/>
        </w:rPr>
        <w:t>–</w:t>
      </w:r>
      <w:r w:rsidRPr="00BB390D">
        <w:rPr>
          <w:rFonts w:cs="David" w:hint="cs"/>
          <w:sz w:val="22"/>
          <w:rtl/>
        </w:rPr>
        <w:t xml:space="preserve"> </w:t>
      </w:r>
      <w:r w:rsidR="00B92215" w:rsidRPr="00BB390D">
        <w:rPr>
          <w:rFonts w:cs="David" w:hint="cs"/>
          <w:sz w:val="22"/>
          <w:rtl/>
        </w:rPr>
        <w:t xml:space="preserve">14 </w:t>
      </w:r>
      <w:r w:rsidR="00B92215" w:rsidRPr="00BB390D">
        <w:rPr>
          <w:rFonts w:cs="David"/>
          <w:sz w:val="22"/>
          <w:rtl/>
        </w:rPr>
        <w:t xml:space="preserve"> </w:t>
      </w:r>
      <w:r w:rsidRPr="00BB390D">
        <w:rPr>
          <w:rFonts w:cs="David"/>
          <w:sz w:val="22"/>
          <w:rtl/>
        </w:rPr>
        <w:t>להלן</w:t>
      </w:r>
      <w:r w:rsidRPr="00BB390D">
        <w:rPr>
          <w:rFonts w:cs="David"/>
          <w:sz w:val="22"/>
        </w:rPr>
        <w:t>.</w:t>
      </w:r>
    </w:p>
    <w:p w14:paraId="14322D1A" w14:textId="1CA2B322" w:rsidR="00987FD9" w:rsidRPr="00BB390D" w:rsidRDefault="00987FD9" w:rsidP="00A30DE1">
      <w:pPr>
        <w:pStyle w:val="affc"/>
        <w:numPr>
          <w:ilvl w:val="1"/>
          <w:numId w:val="34"/>
        </w:numPr>
        <w:tabs>
          <w:tab w:val="left" w:pos="1218"/>
        </w:tabs>
        <w:spacing w:before="60" w:after="60" w:line="360" w:lineRule="auto"/>
        <w:ind w:left="1218" w:hanging="716"/>
        <w:jc w:val="both"/>
        <w:rPr>
          <w:rFonts w:cs="David"/>
          <w:sz w:val="22"/>
          <w:rtl/>
        </w:rPr>
      </w:pPr>
      <w:r w:rsidRPr="00BB390D">
        <w:rPr>
          <w:rFonts w:cs="David"/>
          <w:sz w:val="22"/>
          <w:rtl/>
        </w:rPr>
        <w:t xml:space="preserve">יש להתייחס </w:t>
      </w:r>
      <w:r w:rsidRPr="00BB390D">
        <w:rPr>
          <w:rFonts w:cs="David" w:hint="cs"/>
          <w:sz w:val="22"/>
          <w:rtl/>
        </w:rPr>
        <w:t xml:space="preserve">לסעיף 2 על כל תת-סעיפיו כמפורט </w:t>
      </w:r>
      <w:r w:rsidR="00A30DE1" w:rsidRPr="00BB390D">
        <w:rPr>
          <w:rFonts w:cs="David" w:hint="cs"/>
          <w:sz w:val="22"/>
          <w:rtl/>
        </w:rPr>
        <w:t>בסעיף הדרישות הפונקציונליות</w:t>
      </w:r>
      <w:r w:rsidRPr="00BB390D">
        <w:rPr>
          <w:rFonts w:cs="David"/>
          <w:sz w:val="22"/>
          <w:rtl/>
        </w:rPr>
        <w:t xml:space="preserve"> של הבקשה</w:t>
      </w:r>
      <w:r w:rsidRPr="00BB390D">
        <w:rPr>
          <w:rFonts w:cs="David" w:hint="cs"/>
          <w:sz w:val="22"/>
          <w:rtl/>
        </w:rPr>
        <w:t xml:space="preserve"> </w:t>
      </w:r>
      <w:r w:rsidRPr="00BB390D">
        <w:rPr>
          <w:rFonts w:cs="David"/>
          <w:sz w:val="22"/>
          <w:rtl/>
        </w:rPr>
        <w:t>ולענות עליהן בהתאם</w:t>
      </w:r>
      <w:r w:rsidRPr="00BB390D">
        <w:rPr>
          <w:rFonts w:cs="David" w:hint="cs"/>
          <w:sz w:val="22"/>
          <w:rtl/>
        </w:rPr>
        <w:t xml:space="preserve"> לפתרון</w:t>
      </w:r>
      <w:r w:rsidRPr="00BB390D">
        <w:rPr>
          <w:rFonts w:cs="David"/>
          <w:sz w:val="22"/>
          <w:rtl/>
        </w:rPr>
        <w:t xml:space="preserve"> המוצע על ידי מוסר המידע, בין אם מדובר בשאלות מפורשות או</w:t>
      </w:r>
      <w:r w:rsidRPr="00BB390D">
        <w:rPr>
          <w:rFonts w:cs="David" w:hint="cs"/>
          <w:sz w:val="22"/>
          <w:rtl/>
        </w:rPr>
        <w:t xml:space="preserve"> </w:t>
      </w:r>
      <w:r w:rsidRPr="00BB390D">
        <w:rPr>
          <w:rFonts w:cs="David"/>
          <w:sz w:val="22"/>
          <w:rtl/>
        </w:rPr>
        <w:t>בתיאור פונקציונלי</w:t>
      </w:r>
      <w:r w:rsidRPr="00BB390D">
        <w:rPr>
          <w:rFonts w:cs="David"/>
          <w:sz w:val="22"/>
        </w:rPr>
        <w:t>.</w:t>
      </w:r>
    </w:p>
    <w:p w14:paraId="63F90327" w14:textId="77777777" w:rsidR="00987FD9" w:rsidRPr="00BB390D" w:rsidRDefault="00987FD9" w:rsidP="008033C6">
      <w:pPr>
        <w:pStyle w:val="affc"/>
        <w:numPr>
          <w:ilvl w:val="1"/>
          <w:numId w:val="34"/>
        </w:numPr>
        <w:tabs>
          <w:tab w:val="left" w:pos="1218"/>
        </w:tabs>
        <w:spacing w:before="60" w:after="60" w:line="360" w:lineRule="auto"/>
        <w:ind w:left="1218" w:hanging="716"/>
        <w:jc w:val="both"/>
        <w:rPr>
          <w:rFonts w:cs="David"/>
          <w:sz w:val="22"/>
          <w:rtl/>
        </w:rPr>
      </w:pPr>
      <w:r w:rsidRPr="00BB390D">
        <w:rPr>
          <w:rFonts w:cs="David"/>
          <w:sz w:val="22"/>
          <w:rtl/>
        </w:rPr>
        <w:t>ניתן להגיש כל חומר, מסמכים ומענה נוסף, על פי שיקול דעת מוסר המידע</w:t>
      </w:r>
      <w:r w:rsidRPr="00BB390D">
        <w:rPr>
          <w:rFonts w:cs="David"/>
          <w:sz w:val="22"/>
        </w:rPr>
        <w:t>.</w:t>
      </w:r>
    </w:p>
    <w:p w14:paraId="62FADEA9" w14:textId="77777777" w:rsidR="00987FD9" w:rsidRPr="00BB390D" w:rsidRDefault="00987FD9" w:rsidP="008033C6">
      <w:pPr>
        <w:pStyle w:val="affc"/>
        <w:numPr>
          <w:ilvl w:val="1"/>
          <w:numId w:val="34"/>
        </w:numPr>
        <w:tabs>
          <w:tab w:val="left" w:pos="1218"/>
        </w:tabs>
        <w:spacing w:before="60" w:after="60" w:line="360" w:lineRule="auto"/>
        <w:ind w:left="1218" w:hanging="716"/>
        <w:jc w:val="both"/>
        <w:rPr>
          <w:rFonts w:cs="David"/>
          <w:sz w:val="22"/>
        </w:rPr>
      </w:pPr>
      <w:r w:rsidRPr="00BB390D">
        <w:rPr>
          <w:rFonts w:cs="David"/>
          <w:sz w:val="22"/>
          <w:rtl/>
        </w:rPr>
        <w:t>המענה יוגש בעותק דיגיטלי אחד שיישלח בדוא"ל לא</w:t>
      </w:r>
      <w:r w:rsidRPr="00BB390D">
        <w:rPr>
          <w:rFonts w:cs="David" w:hint="cs"/>
          <w:sz w:val="22"/>
          <w:rtl/>
        </w:rPr>
        <w:t>י</w:t>
      </w:r>
      <w:r w:rsidRPr="00BB390D">
        <w:rPr>
          <w:rFonts w:cs="David"/>
          <w:sz w:val="22"/>
          <w:rtl/>
        </w:rPr>
        <w:t>ש הקשר</w:t>
      </w:r>
      <w:r w:rsidRPr="00BB390D">
        <w:rPr>
          <w:rFonts w:cs="David"/>
          <w:sz w:val="22"/>
        </w:rPr>
        <w:t>.</w:t>
      </w:r>
    </w:p>
    <w:p w14:paraId="4D3CDE06" w14:textId="77777777" w:rsidR="00987FD9" w:rsidRPr="00BB390D" w:rsidRDefault="00987FD9" w:rsidP="008033C6">
      <w:pPr>
        <w:pStyle w:val="affc"/>
        <w:numPr>
          <w:ilvl w:val="0"/>
          <w:numId w:val="34"/>
        </w:numPr>
        <w:tabs>
          <w:tab w:val="left" w:pos="509"/>
        </w:tabs>
        <w:spacing w:before="60" w:after="60" w:line="360" w:lineRule="auto"/>
        <w:ind w:left="509" w:hanging="567"/>
        <w:jc w:val="both"/>
        <w:rPr>
          <w:rFonts w:cs="David"/>
          <w:sz w:val="22"/>
        </w:rPr>
      </w:pPr>
      <w:r w:rsidRPr="00BB390D">
        <w:rPr>
          <w:rFonts w:cs="David"/>
          <w:sz w:val="22"/>
          <w:rtl/>
        </w:rPr>
        <w:t>בעלות על המסמכים ועל המענה והשימוש בהם</w:t>
      </w:r>
      <w:r w:rsidRPr="00BB390D">
        <w:rPr>
          <w:rFonts w:cs="David" w:hint="cs"/>
          <w:sz w:val="22"/>
          <w:rtl/>
        </w:rPr>
        <w:t>:</w:t>
      </w:r>
      <w:r w:rsidRPr="00BB390D">
        <w:rPr>
          <w:rFonts w:cs="David"/>
          <w:sz w:val="22"/>
        </w:rPr>
        <w:t xml:space="preserve"> </w:t>
      </w:r>
    </w:p>
    <w:p w14:paraId="331E63D9" w14:textId="77777777" w:rsidR="00987FD9" w:rsidRPr="00BB390D" w:rsidRDefault="00987FD9" w:rsidP="008033C6">
      <w:pPr>
        <w:pStyle w:val="affc"/>
        <w:numPr>
          <w:ilvl w:val="1"/>
          <w:numId w:val="34"/>
        </w:numPr>
        <w:tabs>
          <w:tab w:val="left" w:pos="1218"/>
        </w:tabs>
        <w:spacing w:before="60" w:after="60" w:line="360" w:lineRule="auto"/>
        <w:ind w:left="1218" w:hanging="709"/>
        <w:jc w:val="both"/>
        <w:rPr>
          <w:rFonts w:cs="David"/>
          <w:sz w:val="22"/>
          <w:rtl/>
        </w:rPr>
      </w:pPr>
      <w:r w:rsidRPr="00BB390D">
        <w:rPr>
          <w:rFonts w:cs="David"/>
          <w:sz w:val="22"/>
          <w:rtl/>
        </w:rPr>
        <w:t>המסמכים הינם קניינו הרוחני של</w:t>
      </w:r>
      <w:r w:rsidRPr="00BB390D">
        <w:rPr>
          <w:rFonts w:cs="David" w:hint="cs"/>
          <w:sz w:val="22"/>
          <w:rtl/>
        </w:rPr>
        <w:t xml:space="preserve"> הפונה </w:t>
      </w:r>
      <w:r w:rsidRPr="00BB390D">
        <w:rPr>
          <w:rFonts w:cs="David"/>
          <w:sz w:val="22"/>
          <w:rtl/>
        </w:rPr>
        <w:t>אשר מועברים לצורך מענה על הבקשה לקבלת מידע</w:t>
      </w:r>
      <w:r w:rsidRPr="00BB390D">
        <w:rPr>
          <w:rFonts w:cs="David"/>
          <w:sz w:val="22"/>
        </w:rPr>
        <w:t>.</w:t>
      </w:r>
    </w:p>
    <w:p w14:paraId="2FE9433D" w14:textId="77777777" w:rsidR="00987FD9" w:rsidRPr="00BB390D" w:rsidRDefault="00987FD9" w:rsidP="008033C6">
      <w:pPr>
        <w:pStyle w:val="affc"/>
        <w:numPr>
          <w:ilvl w:val="1"/>
          <w:numId w:val="34"/>
        </w:numPr>
        <w:tabs>
          <w:tab w:val="left" w:pos="1218"/>
        </w:tabs>
        <w:spacing w:before="60" w:after="60" w:line="360" w:lineRule="auto"/>
        <w:ind w:left="1218" w:hanging="709"/>
        <w:jc w:val="both"/>
        <w:rPr>
          <w:rFonts w:cs="David"/>
          <w:sz w:val="22"/>
        </w:rPr>
      </w:pPr>
      <w:r w:rsidRPr="00BB390D">
        <w:rPr>
          <w:rFonts w:cs="David"/>
          <w:sz w:val="22"/>
          <w:rtl/>
        </w:rPr>
        <w:t>בעלות על המענה ושימוש בו: מסמך המענה הוא רכושו של מוסר המידע. יחד עם</w:t>
      </w:r>
      <w:r w:rsidRPr="00BB390D">
        <w:rPr>
          <w:rFonts w:cs="David" w:hint="cs"/>
          <w:sz w:val="22"/>
          <w:rtl/>
        </w:rPr>
        <w:t xml:space="preserve"> </w:t>
      </w:r>
      <w:r w:rsidRPr="00BB390D">
        <w:rPr>
          <w:rFonts w:cs="David"/>
          <w:sz w:val="22"/>
          <w:rtl/>
        </w:rPr>
        <w:t xml:space="preserve">זאת, </w:t>
      </w:r>
      <w:r w:rsidRPr="00BB390D">
        <w:rPr>
          <w:rFonts w:cs="David" w:hint="cs"/>
          <w:sz w:val="22"/>
          <w:rtl/>
        </w:rPr>
        <w:t xml:space="preserve">לפונה </w:t>
      </w:r>
      <w:r w:rsidRPr="00BB390D">
        <w:rPr>
          <w:rFonts w:cs="David"/>
          <w:sz w:val="22"/>
          <w:rtl/>
        </w:rPr>
        <w:t xml:space="preserve">תהא האפשרות להשתמש במענה לכל צורך הקשור </w:t>
      </w:r>
      <w:r w:rsidRPr="00BB390D">
        <w:rPr>
          <w:rFonts w:cs="David" w:hint="cs"/>
          <w:sz w:val="22"/>
          <w:rtl/>
        </w:rPr>
        <w:t>בפעילותו</w:t>
      </w:r>
      <w:r w:rsidRPr="00BB390D">
        <w:rPr>
          <w:rFonts w:cs="David"/>
          <w:sz w:val="22"/>
          <w:rtl/>
        </w:rPr>
        <w:t xml:space="preserve"> בהקשר לבקשה זו</w:t>
      </w:r>
      <w:r w:rsidRPr="00BB390D">
        <w:rPr>
          <w:rFonts w:cs="David" w:hint="cs"/>
          <w:sz w:val="22"/>
          <w:rtl/>
        </w:rPr>
        <w:t xml:space="preserve">, </w:t>
      </w:r>
      <w:proofErr w:type="spellStart"/>
      <w:r w:rsidRPr="00BB390D">
        <w:rPr>
          <w:rFonts w:cs="David" w:hint="cs"/>
          <w:sz w:val="22"/>
          <w:rtl/>
        </w:rPr>
        <w:t>הכל</w:t>
      </w:r>
      <w:proofErr w:type="spellEnd"/>
      <w:r w:rsidRPr="00BB390D">
        <w:rPr>
          <w:rFonts w:cs="David" w:hint="cs"/>
          <w:sz w:val="22"/>
          <w:rtl/>
        </w:rPr>
        <w:t xml:space="preserve"> </w:t>
      </w:r>
      <w:r w:rsidRPr="00BB390D">
        <w:rPr>
          <w:rFonts w:cs="David"/>
          <w:sz w:val="22"/>
          <w:rtl/>
        </w:rPr>
        <w:t>כמפורט לעיל</w:t>
      </w:r>
      <w:r w:rsidRPr="00BB390D">
        <w:rPr>
          <w:rFonts w:cs="David"/>
          <w:sz w:val="22"/>
        </w:rPr>
        <w:t>.</w:t>
      </w:r>
    </w:p>
    <w:p w14:paraId="22C558F9" w14:textId="77777777" w:rsidR="00430ED2" w:rsidRPr="00BB390D" w:rsidRDefault="00987FD9" w:rsidP="008839F9">
      <w:pPr>
        <w:pStyle w:val="affc"/>
        <w:numPr>
          <w:ilvl w:val="0"/>
          <w:numId w:val="34"/>
        </w:numPr>
        <w:tabs>
          <w:tab w:val="left" w:pos="509"/>
        </w:tabs>
        <w:spacing w:before="60" w:after="60" w:line="360" w:lineRule="auto"/>
        <w:ind w:left="509" w:hanging="567"/>
        <w:jc w:val="both"/>
        <w:rPr>
          <w:rFonts w:cs="David"/>
          <w:sz w:val="22"/>
        </w:rPr>
      </w:pPr>
      <w:r w:rsidRPr="00BB390D">
        <w:rPr>
          <w:rFonts w:cs="David" w:hint="cs"/>
          <w:sz w:val="22"/>
          <w:rtl/>
        </w:rPr>
        <w:t xml:space="preserve">פרטי הגוף הפונה: על הגוף לפרט את עיסוקיו, התמחותו וניסיונו בפיתוח </w:t>
      </w:r>
      <w:r w:rsidR="00E03AD7" w:rsidRPr="00BB390D">
        <w:rPr>
          <w:rFonts w:cs="David" w:hint="cs"/>
          <w:sz w:val="22"/>
          <w:rtl/>
        </w:rPr>
        <w:t xml:space="preserve">ויישום מערכות </w:t>
      </w:r>
      <w:r w:rsidR="009616D2" w:rsidRPr="00BB390D">
        <w:rPr>
          <w:rFonts w:cs="David" w:hint="cs"/>
          <w:sz w:val="22"/>
          <w:rtl/>
        </w:rPr>
        <w:t xml:space="preserve">דומות </w:t>
      </w:r>
    </w:p>
    <w:p w14:paraId="07F30BD2" w14:textId="77777777" w:rsidR="00430ED2" w:rsidRPr="00BB390D" w:rsidRDefault="008839F9" w:rsidP="008033C6">
      <w:pPr>
        <w:pStyle w:val="affc"/>
        <w:numPr>
          <w:ilvl w:val="0"/>
          <w:numId w:val="34"/>
        </w:numPr>
        <w:tabs>
          <w:tab w:val="left" w:pos="509"/>
        </w:tabs>
        <w:spacing w:before="60" w:after="60" w:line="360" w:lineRule="auto"/>
        <w:ind w:left="509" w:hanging="567"/>
        <w:jc w:val="both"/>
        <w:rPr>
          <w:rFonts w:cs="David"/>
          <w:sz w:val="22"/>
        </w:rPr>
      </w:pPr>
      <w:r w:rsidRPr="00BB390D">
        <w:rPr>
          <w:rFonts w:cs="David" w:hint="cs"/>
          <w:sz w:val="22"/>
          <w:rtl/>
        </w:rPr>
        <w:t>ככל</w:t>
      </w:r>
      <w:r w:rsidR="00987FD9" w:rsidRPr="00BB390D">
        <w:rPr>
          <w:rFonts w:cs="David" w:hint="cs"/>
          <w:sz w:val="22"/>
          <w:rtl/>
        </w:rPr>
        <w:t xml:space="preserve"> </w:t>
      </w:r>
      <w:r w:rsidRPr="00BB390D">
        <w:rPr>
          <w:rFonts w:cs="David" w:hint="cs"/>
          <w:sz w:val="22"/>
          <w:rtl/>
        </w:rPr>
        <w:t>ו</w:t>
      </w:r>
      <w:r w:rsidR="00987FD9" w:rsidRPr="00BB390D">
        <w:rPr>
          <w:rFonts w:cs="David" w:hint="cs"/>
          <w:sz w:val="22"/>
          <w:rtl/>
        </w:rPr>
        <w:t>מדובר במוצר קיים  - על מוסר המידע להציג אישור בעלות מוכחת או רישיון בלעדי על המוצר אותו הוא מציע. על מוסר המידע לצרף תיאור מקיף של המוצר אותו מציע מוסר המידע.</w:t>
      </w:r>
    </w:p>
    <w:p w14:paraId="12193615" w14:textId="77777777" w:rsidR="00987FD9" w:rsidRPr="00BB390D" w:rsidRDefault="00987FD9" w:rsidP="008033C6">
      <w:pPr>
        <w:pStyle w:val="affc"/>
        <w:numPr>
          <w:ilvl w:val="0"/>
          <w:numId w:val="34"/>
        </w:numPr>
        <w:tabs>
          <w:tab w:val="left" w:pos="509"/>
        </w:tabs>
        <w:spacing w:before="60" w:after="60" w:line="360" w:lineRule="auto"/>
        <w:ind w:left="509" w:hanging="567"/>
        <w:jc w:val="both"/>
        <w:rPr>
          <w:rFonts w:cs="David"/>
          <w:sz w:val="22"/>
        </w:rPr>
      </w:pPr>
      <w:r w:rsidRPr="00BB390D">
        <w:rPr>
          <w:rFonts w:cs="David"/>
          <w:sz w:val="22"/>
          <w:rtl/>
        </w:rPr>
        <w:t>פרטי מוסר המידע</w:t>
      </w:r>
      <w:r w:rsidRPr="00BB390D">
        <w:rPr>
          <w:rFonts w:cs="David" w:hint="cs"/>
          <w:sz w:val="22"/>
          <w:rtl/>
        </w:rPr>
        <w:t xml:space="preserve"> - </w:t>
      </w:r>
      <w:r w:rsidRPr="00BB390D">
        <w:rPr>
          <w:rFonts w:cs="David"/>
          <w:sz w:val="22"/>
          <w:rtl/>
        </w:rPr>
        <w:t>יש לפרט כדלקמ</w:t>
      </w:r>
      <w:r w:rsidRPr="00BB390D">
        <w:rPr>
          <w:rFonts w:cs="David" w:hint="cs"/>
          <w:sz w:val="22"/>
          <w:rtl/>
        </w:rPr>
        <w:t>ן:</w:t>
      </w:r>
    </w:p>
    <w:p w14:paraId="6C3C7F58" w14:textId="77777777" w:rsidR="0044241B" w:rsidRPr="00BB390D" w:rsidRDefault="0044241B" w:rsidP="008033C6">
      <w:pPr>
        <w:pStyle w:val="affc"/>
        <w:numPr>
          <w:ilvl w:val="0"/>
          <w:numId w:val="43"/>
        </w:numPr>
        <w:spacing w:after="200" w:line="256" w:lineRule="auto"/>
        <w:rPr>
          <w:rFonts w:cs="David"/>
          <w:noProof/>
        </w:rPr>
      </w:pPr>
      <w:r w:rsidRPr="00BB390D">
        <w:rPr>
          <w:rFonts w:cs="David" w:hint="cs"/>
          <w:noProof/>
          <w:rtl/>
        </w:rPr>
        <w:t>שם המציע וכתובתו, טלפון וכתובת אתר אינטרנטית .</w:t>
      </w:r>
    </w:p>
    <w:p w14:paraId="67EE4A41" w14:textId="77777777" w:rsidR="0044241B" w:rsidRPr="00BB390D" w:rsidRDefault="0044241B" w:rsidP="008033C6">
      <w:pPr>
        <w:pStyle w:val="affc"/>
        <w:numPr>
          <w:ilvl w:val="0"/>
          <w:numId w:val="43"/>
        </w:numPr>
        <w:spacing w:after="200" w:line="256" w:lineRule="auto"/>
        <w:rPr>
          <w:rFonts w:cs="David"/>
          <w:noProof/>
          <w:rtl/>
        </w:rPr>
      </w:pPr>
      <w:r w:rsidRPr="00BB390D">
        <w:rPr>
          <w:rFonts w:cs="David" w:hint="cs"/>
          <w:noProof/>
          <w:rtl/>
        </w:rPr>
        <w:t>מספר רישום החברה(ח״פ), תאריך הרישום, מספר השנים תחת אותו שם חברה .</w:t>
      </w:r>
    </w:p>
    <w:p w14:paraId="3BA3800C" w14:textId="77777777" w:rsidR="0044241B" w:rsidRPr="00BB390D" w:rsidRDefault="0044241B" w:rsidP="008033C6">
      <w:pPr>
        <w:pStyle w:val="affc"/>
        <w:numPr>
          <w:ilvl w:val="0"/>
          <w:numId w:val="43"/>
        </w:numPr>
        <w:spacing w:after="200" w:line="256" w:lineRule="auto"/>
        <w:rPr>
          <w:rFonts w:cs="David"/>
          <w:noProof/>
          <w:rtl/>
        </w:rPr>
      </w:pPr>
      <w:r w:rsidRPr="00BB390D">
        <w:rPr>
          <w:rFonts w:cs="David" w:hint="cs"/>
          <w:noProof/>
          <w:rtl/>
        </w:rPr>
        <w:t>תיאור תמציתי של החברה .</w:t>
      </w:r>
    </w:p>
    <w:p w14:paraId="0A741D6F" w14:textId="77777777" w:rsidR="0044241B" w:rsidRPr="00BB390D" w:rsidRDefault="0044241B" w:rsidP="008033C6">
      <w:pPr>
        <w:pStyle w:val="affc"/>
        <w:numPr>
          <w:ilvl w:val="0"/>
          <w:numId w:val="43"/>
        </w:numPr>
        <w:spacing w:after="200" w:line="256" w:lineRule="auto"/>
        <w:rPr>
          <w:rFonts w:cs="David"/>
          <w:noProof/>
          <w:rtl/>
        </w:rPr>
      </w:pPr>
      <w:r w:rsidRPr="00BB390D">
        <w:rPr>
          <w:rFonts w:cs="David" w:hint="cs"/>
          <w:noProof/>
          <w:rtl/>
        </w:rPr>
        <w:t>מספר שנות ניסיון כמציע ראשי לנדון מספר שנות ניסיון כקבלן משנה .</w:t>
      </w:r>
    </w:p>
    <w:p w14:paraId="2399F355" w14:textId="77777777" w:rsidR="0044241B" w:rsidRPr="00BB390D" w:rsidRDefault="0044241B" w:rsidP="008839F9">
      <w:pPr>
        <w:pStyle w:val="affc"/>
        <w:numPr>
          <w:ilvl w:val="0"/>
          <w:numId w:val="43"/>
        </w:numPr>
        <w:spacing w:after="200" w:line="256" w:lineRule="auto"/>
        <w:rPr>
          <w:rFonts w:cs="David"/>
          <w:noProof/>
          <w:rtl/>
        </w:rPr>
      </w:pPr>
      <w:r w:rsidRPr="00BB390D">
        <w:rPr>
          <w:rFonts w:cs="David" w:hint="cs"/>
          <w:noProof/>
          <w:rtl/>
        </w:rPr>
        <w:t xml:space="preserve">מצבת כ״א בכל אחת מ </w:t>
      </w:r>
      <w:r w:rsidR="008839F9" w:rsidRPr="00BB390D">
        <w:rPr>
          <w:rFonts w:cs="David"/>
          <w:noProof/>
        </w:rPr>
        <w:t>2</w:t>
      </w:r>
      <w:r w:rsidRPr="00BB390D">
        <w:rPr>
          <w:rFonts w:cs="David" w:hint="cs"/>
          <w:noProof/>
          <w:rtl/>
        </w:rPr>
        <w:t xml:space="preserve"> השנים האחרונות .</w:t>
      </w:r>
    </w:p>
    <w:p w14:paraId="6418CCB5" w14:textId="77777777" w:rsidR="0044241B" w:rsidRPr="00BB390D" w:rsidRDefault="0044241B" w:rsidP="008033C6">
      <w:pPr>
        <w:pStyle w:val="affc"/>
        <w:numPr>
          <w:ilvl w:val="0"/>
          <w:numId w:val="43"/>
        </w:numPr>
        <w:spacing w:after="200" w:line="256" w:lineRule="auto"/>
        <w:rPr>
          <w:rFonts w:cs="David"/>
          <w:noProof/>
          <w:rtl/>
        </w:rPr>
      </w:pPr>
      <w:r w:rsidRPr="00BB390D">
        <w:rPr>
          <w:rFonts w:cs="David" w:hint="cs"/>
          <w:noProof/>
          <w:rtl/>
        </w:rPr>
        <w:lastRenderedPageBreak/>
        <w:t>מספר לקוחות בנושא ניהול ויישום מערכות מידע בענן ויישום אפליקציות למובייל, ניהול פרויקטים והכשירות המקצועית של המציע.</w:t>
      </w:r>
    </w:p>
    <w:p w14:paraId="26722AE0" w14:textId="77777777" w:rsidR="0044241B" w:rsidRPr="00BB390D" w:rsidRDefault="0044241B" w:rsidP="008033C6">
      <w:pPr>
        <w:pStyle w:val="affc"/>
        <w:numPr>
          <w:ilvl w:val="0"/>
          <w:numId w:val="43"/>
        </w:numPr>
        <w:spacing w:after="200" w:line="256" w:lineRule="auto"/>
        <w:rPr>
          <w:rFonts w:cs="David"/>
          <w:noProof/>
        </w:rPr>
      </w:pPr>
      <w:r w:rsidRPr="00BB390D">
        <w:rPr>
          <w:rFonts w:cs="David" w:hint="cs"/>
          <w:noProof/>
          <w:rtl/>
        </w:rPr>
        <w:t>שם איש הקשר לנושא זה, תפקידו, דרכי התקשרות(טלפון, טלפון נייד, פקס, דוא״ל) .</w:t>
      </w:r>
    </w:p>
    <w:p w14:paraId="04E3952A" w14:textId="77777777" w:rsidR="0044241B" w:rsidRPr="00BB390D" w:rsidRDefault="0044241B" w:rsidP="008033C6">
      <w:pPr>
        <w:pStyle w:val="affc"/>
        <w:numPr>
          <w:ilvl w:val="0"/>
          <w:numId w:val="34"/>
        </w:numPr>
        <w:tabs>
          <w:tab w:val="left" w:pos="509"/>
        </w:tabs>
        <w:spacing w:before="60" w:after="60"/>
        <w:ind w:left="509" w:hanging="567"/>
        <w:jc w:val="both"/>
        <w:rPr>
          <w:rFonts w:cs="David"/>
          <w:sz w:val="22"/>
        </w:rPr>
      </w:pPr>
      <w:bookmarkStart w:id="14" w:name="_Toc346785108"/>
      <w:r w:rsidRPr="00BB390D">
        <w:rPr>
          <w:rFonts w:cs="David" w:hint="cs"/>
          <w:sz w:val="22"/>
          <w:rtl/>
        </w:rPr>
        <w:t>ניסיון קודם</w:t>
      </w:r>
      <w:bookmarkEnd w:id="14"/>
    </w:p>
    <w:p w14:paraId="29DE322B" w14:textId="77777777" w:rsidR="0044241B" w:rsidRPr="00BB390D" w:rsidRDefault="0044241B" w:rsidP="001B597B">
      <w:pPr>
        <w:ind w:left="434"/>
        <w:rPr>
          <w:rtl/>
        </w:rPr>
      </w:pPr>
      <w:r w:rsidRPr="00BB390D">
        <w:rPr>
          <w:rtl/>
        </w:rPr>
        <w:t>המידע יכלול רשימת הארגונים בהם מותקנת המערכת של הספק, העומדת בדרישות הסף כפי שהוגדרו ב</w:t>
      </w:r>
      <w:r w:rsidRPr="00BB390D">
        <w:t>RFI</w:t>
      </w:r>
      <w:r w:rsidRPr="00BB390D">
        <w:rPr>
          <w:rtl/>
        </w:rPr>
        <w:t xml:space="preserve"> זה . </w:t>
      </w:r>
    </w:p>
    <w:p w14:paraId="4C376127" w14:textId="77777777" w:rsidR="0044241B" w:rsidRPr="00BB390D" w:rsidRDefault="0044241B" w:rsidP="001B597B">
      <w:pPr>
        <w:ind w:left="434"/>
        <w:rPr>
          <w:rtl/>
        </w:rPr>
      </w:pPr>
      <w:r w:rsidRPr="00BB390D">
        <w:rPr>
          <w:rtl/>
        </w:rPr>
        <w:t>לגבי כל ארגון נדרש לפרט:</w:t>
      </w:r>
    </w:p>
    <w:p w14:paraId="03970497" w14:textId="77777777" w:rsidR="0044241B" w:rsidRPr="00BB390D" w:rsidRDefault="0044241B" w:rsidP="008033C6">
      <w:pPr>
        <w:pStyle w:val="affc"/>
        <w:numPr>
          <w:ilvl w:val="0"/>
          <w:numId w:val="44"/>
        </w:numPr>
        <w:spacing w:after="200" w:line="256" w:lineRule="auto"/>
        <w:ind w:left="434"/>
        <w:rPr>
          <w:rFonts w:cs="David"/>
          <w:noProof/>
          <w:rtl/>
        </w:rPr>
      </w:pPr>
      <w:r w:rsidRPr="00BB390D">
        <w:rPr>
          <w:rFonts w:cs="David" w:hint="cs"/>
          <w:noProof/>
          <w:rtl/>
        </w:rPr>
        <w:t>שם הארגון .</w:t>
      </w:r>
    </w:p>
    <w:p w14:paraId="5397CC27" w14:textId="77777777" w:rsidR="0044241B" w:rsidRPr="00BB390D" w:rsidRDefault="0044241B" w:rsidP="008033C6">
      <w:pPr>
        <w:pStyle w:val="affc"/>
        <w:numPr>
          <w:ilvl w:val="0"/>
          <w:numId w:val="44"/>
        </w:numPr>
        <w:spacing w:after="200" w:line="256" w:lineRule="auto"/>
        <w:ind w:left="434"/>
        <w:rPr>
          <w:rFonts w:cs="David"/>
          <w:noProof/>
          <w:rtl/>
        </w:rPr>
      </w:pPr>
      <w:r w:rsidRPr="00BB390D">
        <w:rPr>
          <w:rFonts w:cs="David" w:hint="cs"/>
          <w:noProof/>
          <w:rtl/>
        </w:rPr>
        <w:t>תאריך הפעלה מבצעית וסטאטוס נוכחי .</w:t>
      </w:r>
    </w:p>
    <w:p w14:paraId="017FCFF6" w14:textId="77777777" w:rsidR="0044241B" w:rsidRPr="00BB390D" w:rsidRDefault="0044241B" w:rsidP="008033C6">
      <w:pPr>
        <w:pStyle w:val="affc"/>
        <w:numPr>
          <w:ilvl w:val="0"/>
          <w:numId w:val="44"/>
        </w:numPr>
        <w:spacing w:after="200" w:line="256" w:lineRule="auto"/>
        <w:ind w:left="434"/>
        <w:rPr>
          <w:rFonts w:cs="David"/>
          <w:noProof/>
          <w:rtl/>
        </w:rPr>
      </w:pPr>
      <w:r w:rsidRPr="00BB390D">
        <w:rPr>
          <w:rFonts w:cs="David" w:hint="cs"/>
          <w:noProof/>
          <w:rtl/>
        </w:rPr>
        <w:t>פרטי אנשי קשר בארגון מהם ניתן לקבל חוות דעת אודות החברה והמערכת .</w:t>
      </w:r>
    </w:p>
    <w:p w14:paraId="1F59B10A" w14:textId="77777777" w:rsidR="0044241B" w:rsidRPr="00BB390D" w:rsidRDefault="0044241B" w:rsidP="008033C6">
      <w:pPr>
        <w:pStyle w:val="affc"/>
        <w:numPr>
          <w:ilvl w:val="0"/>
          <w:numId w:val="44"/>
        </w:numPr>
        <w:spacing w:after="200" w:line="256" w:lineRule="auto"/>
        <w:ind w:left="434"/>
        <w:rPr>
          <w:rFonts w:cs="David"/>
          <w:noProof/>
          <w:rtl/>
        </w:rPr>
      </w:pPr>
      <w:r w:rsidRPr="00BB390D">
        <w:rPr>
          <w:rFonts w:cs="David" w:hint="cs"/>
          <w:noProof/>
          <w:rtl/>
        </w:rPr>
        <w:t>משך זמן הטמעת המערכת וגודל הצוות שעסק בנושא .</w:t>
      </w:r>
    </w:p>
    <w:p w14:paraId="4EE9879A" w14:textId="77777777" w:rsidR="0044241B" w:rsidRPr="00BB390D" w:rsidRDefault="0044241B" w:rsidP="008033C6">
      <w:pPr>
        <w:pStyle w:val="affc"/>
        <w:numPr>
          <w:ilvl w:val="0"/>
          <w:numId w:val="44"/>
        </w:numPr>
        <w:spacing w:after="200" w:line="256" w:lineRule="auto"/>
        <w:ind w:left="434"/>
        <w:rPr>
          <w:rFonts w:cs="David"/>
          <w:noProof/>
          <w:rtl/>
        </w:rPr>
      </w:pPr>
      <w:r w:rsidRPr="00BB390D">
        <w:rPr>
          <w:rFonts w:cs="David" w:hint="cs"/>
          <w:noProof/>
          <w:rtl/>
        </w:rPr>
        <w:t>האם המציע שימש כקבלן ראשי/משנה בהקמת המערכת .</w:t>
      </w:r>
    </w:p>
    <w:p w14:paraId="70040269" w14:textId="77777777" w:rsidR="0044241B" w:rsidRPr="00BB390D" w:rsidRDefault="0044241B" w:rsidP="008033C6">
      <w:pPr>
        <w:pStyle w:val="affc"/>
        <w:numPr>
          <w:ilvl w:val="0"/>
          <w:numId w:val="44"/>
        </w:numPr>
        <w:spacing w:after="200" w:line="256" w:lineRule="auto"/>
        <w:ind w:left="434"/>
        <w:rPr>
          <w:rFonts w:cs="David"/>
          <w:noProof/>
          <w:rtl/>
        </w:rPr>
      </w:pPr>
      <w:r w:rsidRPr="00BB390D">
        <w:rPr>
          <w:rFonts w:cs="David" w:hint="cs"/>
          <w:noProof/>
          <w:rtl/>
        </w:rPr>
        <w:t>מספר רישיונות פעילים .</w:t>
      </w:r>
    </w:p>
    <w:p w14:paraId="64DD6809" w14:textId="77777777" w:rsidR="0044241B" w:rsidRPr="00BB390D" w:rsidRDefault="0044241B" w:rsidP="008033C6">
      <w:pPr>
        <w:pStyle w:val="affc"/>
        <w:numPr>
          <w:ilvl w:val="0"/>
          <w:numId w:val="44"/>
        </w:numPr>
        <w:spacing w:after="200" w:line="256" w:lineRule="auto"/>
        <w:ind w:left="434"/>
        <w:rPr>
          <w:rFonts w:cs="David"/>
          <w:noProof/>
          <w:rtl/>
        </w:rPr>
      </w:pPr>
      <w:r w:rsidRPr="00BB390D">
        <w:rPr>
          <w:rFonts w:cs="David" w:hint="cs"/>
          <w:noProof/>
          <w:rtl/>
        </w:rPr>
        <w:t>פונקציות ומודולים הכלולים במערכת, כולל תיאור ארכיטקטורה ותשתיות .</w:t>
      </w:r>
    </w:p>
    <w:p w14:paraId="1CECFEB5" w14:textId="77777777" w:rsidR="0044241B" w:rsidRPr="00BB390D" w:rsidRDefault="0044241B" w:rsidP="008033C6">
      <w:pPr>
        <w:pStyle w:val="affc"/>
        <w:numPr>
          <w:ilvl w:val="0"/>
          <w:numId w:val="44"/>
        </w:numPr>
        <w:spacing w:after="200"/>
        <w:ind w:left="434"/>
        <w:rPr>
          <w:rFonts w:cs="David"/>
          <w:noProof/>
          <w:rtl/>
        </w:rPr>
      </w:pPr>
      <w:r w:rsidRPr="00BB390D">
        <w:rPr>
          <w:rFonts w:cs="David" w:hint="cs"/>
          <w:noProof/>
          <w:rtl/>
        </w:rPr>
        <w:t>ממשקי המערכת עם מערכות פנים\חוץ ארגוניות קיימות\חדשות .</w:t>
      </w:r>
    </w:p>
    <w:p w14:paraId="4AF42CA3" w14:textId="77777777" w:rsidR="001B597B" w:rsidRPr="00BB390D" w:rsidRDefault="00987FD9" w:rsidP="00430ED2">
      <w:pPr>
        <w:spacing w:before="60" w:after="60"/>
        <w:jc w:val="left"/>
        <w:rPr>
          <w:noProof w:val="0"/>
          <w:rtl/>
          <w:lang w:eastAsia="en-US"/>
        </w:rPr>
      </w:pPr>
      <w:r w:rsidRPr="00BB390D">
        <w:rPr>
          <w:noProof w:val="0"/>
          <w:rtl/>
          <w:lang w:eastAsia="en-US"/>
        </w:rPr>
        <w:t>פרטים נוספים על פי שיקול דעת מוסר המידע</w:t>
      </w:r>
      <w:r w:rsidRPr="00BB390D">
        <w:rPr>
          <w:rFonts w:hint="cs"/>
          <w:noProof w:val="0"/>
          <w:rtl/>
          <w:lang w:eastAsia="en-US"/>
        </w:rPr>
        <w:t>.</w:t>
      </w:r>
    </w:p>
    <w:p w14:paraId="14613C9D" w14:textId="77777777" w:rsidR="001B597B" w:rsidRPr="00BB390D" w:rsidRDefault="001B597B">
      <w:pPr>
        <w:bidi w:val="0"/>
        <w:spacing w:before="0" w:line="240" w:lineRule="auto"/>
        <w:jc w:val="left"/>
        <w:rPr>
          <w:noProof w:val="0"/>
          <w:rtl/>
          <w:lang w:eastAsia="en-US"/>
        </w:rPr>
      </w:pPr>
      <w:r w:rsidRPr="00BB390D">
        <w:rPr>
          <w:noProof w:val="0"/>
          <w:rtl/>
          <w:lang w:eastAsia="en-US"/>
        </w:rPr>
        <w:br w:type="page"/>
      </w:r>
    </w:p>
    <w:p w14:paraId="715F0CE1" w14:textId="77777777" w:rsidR="00496BEE" w:rsidRPr="00BB390D" w:rsidRDefault="00496BEE" w:rsidP="00496BEE">
      <w:pPr>
        <w:pStyle w:val="5"/>
        <w:ind w:left="720"/>
      </w:pPr>
      <w:bookmarkStart w:id="15" w:name="_Hlt509801595"/>
      <w:bookmarkStart w:id="16" w:name="_Toc309923207"/>
      <w:bookmarkEnd w:id="15"/>
      <w:r w:rsidRPr="00BB390D">
        <w:rPr>
          <w:rFonts w:hint="cs"/>
          <w:spacing w:val="24"/>
          <w:sz w:val="24"/>
          <w:szCs w:val="28"/>
          <w:rtl/>
        </w:rPr>
        <w:lastRenderedPageBreak/>
        <w:t>מילון מונחים</w:t>
      </w:r>
    </w:p>
    <w:p w14:paraId="667DF644" w14:textId="77777777" w:rsidR="00496BEE" w:rsidRPr="00BB390D" w:rsidRDefault="00496BEE" w:rsidP="00496BEE">
      <w:pPr>
        <w:pStyle w:val="RonnyBase"/>
        <w:jc w:val="left"/>
        <w:rPr>
          <w:rtl/>
        </w:rPr>
      </w:pPr>
    </w:p>
    <w:tbl>
      <w:tblPr>
        <w:tblStyle w:val="afa"/>
        <w:bidiVisual/>
        <w:tblW w:w="9401" w:type="dxa"/>
        <w:tblInd w:w="22" w:type="dxa"/>
        <w:tblLook w:val="04A0" w:firstRow="1" w:lastRow="0" w:firstColumn="1" w:lastColumn="0" w:noHBand="0" w:noVBand="1"/>
      </w:tblPr>
      <w:tblGrid>
        <w:gridCol w:w="2148"/>
        <w:gridCol w:w="7253"/>
      </w:tblGrid>
      <w:tr w:rsidR="00B31960" w:rsidRPr="00BB390D" w14:paraId="661540E6" w14:textId="77777777" w:rsidTr="00B31960">
        <w:tc>
          <w:tcPr>
            <w:tcW w:w="2148" w:type="dxa"/>
          </w:tcPr>
          <w:p w14:paraId="095D8984" w14:textId="77777777" w:rsidR="00B31960" w:rsidRPr="00BB390D" w:rsidRDefault="00B31960" w:rsidP="00B31960">
            <w:pPr>
              <w:jc w:val="left"/>
            </w:pPr>
            <w:r w:rsidRPr="00BB390D">
              <w:rPr>
                <w:rtl/>
              </w:rPr>
              <w:t xml:space="preserve">"תקציב"     </w:t>
            </w:r>
          </w:p>
        </w:tc>
        <w:tc>
          <w:tcPr>
            <w:tcW w:w="7253" w:type="dxa"/>
          </w:tcPr>
          <w:p w14:paraId="64713543" w14:textId="77777777" w:rsidR="00B31960" w:rsidRPr="00BB390D" w:rsidRDefault="00B31960" w:rsidP="00B31960">
            <w:pPr>
              <w:jc w:val="left"/>
            </w:pPr>
            <w:r w:rsidRPr="00BB390D">
              <w:rPr>
                <w:rFonts w:hint="cs"/>
                <w:rtl/>
              </w:rPr>
              <w:t>א</w:t>
            </w:r>
            <w:r w:rsidRPr="00BB390D">
              <w:rPr>
                <w:rtl/>
              </w:rPr>
              <w:t xml:space="preserve">ומדן התקבולים והתשלומים בכל שנה. תקבולים לעניין זה מכסות ניקוז והכנסות אחרות אשר תקבל הרשות לפי מטרותיה ולפי הוראות חוק הניקוז.  </w:t>
            </w:r>
          </w:p>
        </w:tc>
      </w:tr>
      <w:tr w:rsidR="00B31960" w:rsidRPr="00BB390D" w14:paraId="6AD8D085" w14:textId="77777777" w:rsidTr="00B31960">
        <w:tc>
          <w:tcPr>
            <w:tcW w:w="2148" w:type="dxa"/>
          </w:tcPr>
          <w:p w14:paraId="5867B788" w14:textId="77777777" w:rsidR="00B31960" w:rsidRPr="00BB390D" w:rsidRDefault="00B31960" w:rsidP="00B31960">
            <w:pPr>
              <w:jc w:val="left"/>
            </w:pPr>
            <w:r w:rsidRPr="00BB390D">
              <w:rPr>
                <w:rtl/>
              </w:rPr>
              <w:t xml:space="preserve">"תקציב  שנתי שוטף   " </w:t>
            </w:r>
          </w:p>
        </w:tc>
        <w:tc>
          <w:tcPr>
            <w:tcW w:w="7253" w:type="dxa"/>
          </w:tcPr>
          <w:p w14:paraId="1DF8BF8A" w14:textId="77777777" w:rsidR="00B31960" w:rsidRPr="00BB390D" w:rsidRDefault="00B31960" w:rsidP="00B31960">
            <w:pPr>
              <w:jc w:val="left"/>
            </w:pPr>
            <w:r w:rsidRPr="00BB390D">
              <w:rPr>
                <w:rtl/>
              </w:rPr>
              <w:t>אומדן חלקו של התקציב אשר ישמש לביצוע פעולות שוטפות בשנת הכספים ובכלל זאת הוצאות הנהלה, הוצאות תקורה/כלליות והוצאות תחזוקת נחלים (להלן: "הוצאות שוטפות)", למעט עבודות פיתוח כהגדרתן להלן.</w:t>
            </w:r>
          </w:p>
        </w:tc>
      </w:tr>
      <w:tr w:rsidR="00B31960" w:rsidRPr="00BB390D" w14:paraId="2EFFA2C2" w14:textId="77777777" w:rsidTr="00B31960">
        <w:tc>
          <w:tcPr>
            <w:tcW w:w="2148" w:type="dxa"/>
          </w:tcPr>
          <w:p w14:paraId="1AC471C9" w14:textId="77777777" w:rsidR="00B31960" w:rsidRPr="00BB390D" w:rsidRDefault="008743C9" w:rsidP="00B31960">
            <w:pPr>
              <w:pStyle w:val="affc"/>
              <w:ind w:left="0"/>
              <w:rPr>
                <w:rFonts w:cs="David"/>
                <w:sz w:val="22"/>
                <w:szCs w:val="22"/>
                <w:rtl/>
              </w:rPr>
            </w:pPr>
            <w:r w:rsidRPr="00BB390D">
              <w:rPr>
                <w:rFonts w:cs="David"/>
                <w:sz w:val="22"/>
                <w:szCs w:val="22"/>
                <w:rtl/>
              </w:rPr>
              <w:t>"תקציב רב שנתי לפיתוח"</w:t>
            </w:r>
          </w:p>
        </w:tc>
        <w:tc>
          <w:tcPr>
            <w:tcW w:w="7253" w:type="dxa"/>
          </w:tcPr>
          <w:p w14:paraId="7D4DDC0C" w14:textId="77777777" w:rsidR="00B31960" w:rsidRPr="00BB390D" w:rsidRDefault="008743C9" w:rsidP="00B31960">
            <w:pPr>
              <w:pStyle w:val="affc"/>
              <w:ind w:left="0"/>
              <w:rPr>
                <w:rFonts w:cs="David"/>
                <w:sz w:val="22"/>
                <w:szCs w:val="22"/>
                <w:rtl/>
              </w:rPr>
            </w:pPr>
            <w:r w:rsidRPr="00BB390D">
              <w:rPr>
                <w:rFonts w:cs="David"/>
                <w:sz w:val="22"/>
                <w:szCs w:val="22"/>
                <w:rtl/>
              </w:rPr>
              <w:t>אומדן התקציב הרב-שנתי הכולל לביצוע מיזמים רב שנתיים שבסמכות רשות הניקוז, לרבות תכנון ועבודות הסדרת נחלים שבתחום הניקוז (שאינן תחזוקה שוטפת), שימור קרקע ומיזמים (להלן: "פעולות הפיתוח)", וכולל את יתרת תקציבי התמיכות והתקבולים שנצברו ברשות לתחילת שנת הכספים.</w:t>
            </w:r>
          </w:p>
        </w:tc>
      </w:tr>
      <w:tr w:rsidR="00B31960" w:rsidRPr="00BB390D" w14:paraId="284D2B69" w14:textId="77777777" w:rsidTr="00B31960">
        <w:tc>
          <w:tcPr>
            <w:tcW w:w="2148" w:type="dxa"/>
          </w:tcPr>
          <w:p w14:paraId="2013C39F" w14:textId="77777777" w:rsidR="00B31960" w:rsidRPr="00BB390D" w:rsidRDefault="008743C9" w:rsidP="00B31960">
            <w:pPr>
              <w:pStyle w:val="affc"/>
              <w:ind w:left="0"/>
              <w:rPr>
                <w:rFonts w:cs="David"/>
                <w:sz w:val="22"/>
                <w:szCs w:val="22"/>
                <w:rtl/>
              </w:rPr>
            </w:pPr>
            <w:r w:rsidRPr="00BB390D">
              <w:rPr>
                <w:rFonts w:cs="David"/>
                <w:sz w:val="22"/>
                <w:szCs w:val="22"/>
                <w:rtl/>
              </w:rPr>
              <w:t>"תקציב שנתי לפיתוח"</w:t>
            </w:r>
          </w:p>
        </w:tc>
        <w:tc>
          <w:tcPr>
            <w:tcW w:w="7253" w:type="dxa"/>
          </w:tcPr>
          <w:p w14:paraId="314467C1" w14:textId="77777777" w:rsidR="00B31960" w:rsidRPr="00BB390D" w:rsidRDefault="008743C9" w:rsidP="00B31960">
            <w:pPr>
              <w:pStyle w:val="affc"/>
              <w:ind w:left="0"/>
              <w:rPr>
                <w:rFonts w:cs="David"/>
                <w:sz w:val="22"/>
                <w:szCs w:val="22"/>
                <w:rtl/>
              </w:rPr>
            </w:pPr>
            <w:r w:rsidRPr="00BB390D">
              <w:rPr>
                <w:rFonts w:cs="David"/>
                <w:sz w:val="22"/>
                <w:szCs w:val="22"/>
                <w:rtl/>
              </w:rPr>
              <w:t>אומדן התקציב לביצוע פעולות הפיתוח בשנת הכספים.</w:t>
            </w:r>
          </w:p>
        </w:tc>
      </w:tr>
      <w:tr w:rsidR="00B31960" w:rsidRPr="00BB390D" w14:paraId="42FAA15C" w14:textId="77777777" w:rsidTr="00B31960">
        <w:tc>
          <w:tcPr>
            <w:tcW w:w="2148" w:type="dxa"/>
          </w:tcPr>
          <w:p w14:paraId="33871BE2" w14:textId="16C99420" w:rsidR="00B31960" w:rsidRPr="00BB390D" w:rsidRDefault="008743C9" w:rsidP="00F550E8">
            <w:pPr>
              <w:pStyle w:val="affc"/>
              <w:ind w:left="0"/>
              <w:rPr>
                <w:rFonts w:cs="David"/>
                <w:sz w:val="22"/>
                <w:szCs w:val="22"/>
                <w:rtl/>
              </w:rPr>
            </w:pPr>
            <w:r w:rsidRPr="00BB390D">
              <w:rPr>
                <w:rFonts w:cs="David"/>
                <w:sz w:val="22"/>
                <w:szCs w:val="22"/>
                <w:rtl/>
              </w:rPr>
              <w:t xml:space="preserve">"קרן </w:t>
            </w:r>
            <w:r w:rsidR="00F550E8" w:rsidRPr="00BB390D">
              <w:rPr>
                <w:rFonts w:cs="David" w:hint="cs"/>
                <w:sz w:val="22"/>
                <w:szCs w:val="22"/>
                <w:rtl/>
              </w:rPr>
              <w:t>עודפים</w:t>
            </w:r>
            <w:r w:rsidRPr="00BB390D">
              <w:rPr>
                <w:rFonts w:cs="David"/>
                <w:sz w:val="22"/>
                <w:szCs w:val="22"/>
                <w:rtl/>
              </w:rPr>
              <w:t>"</w:t>
            </w:r>
          </w:p>
        </w:tc>
        <w:tc>
          <w:tcPr>
            <w:tcW w:w="7253" w:type="dxa"/>
          </w:tcPr>
          <w:p w14:paraId="6145848B" w14:textId="77777777" w:rsidR="00B31960" w:rsidRPr="00BB390D" w:rsidRDefault="008743C9" w:rsidP="00B31960">
            <w:pPr>
              <w:pStyle w:val="affc"/>
              <w:ind w:left="0"/>
              <w:rPr>
                <w:rFonts w:cs="David"/>
                <w:sz w:val="22"/>
                <w:szCs w:val="22"/>
                <w:rtl/>
              </w:rPr>
            </w:pPr>
            <w:r w:rsidRPr="00BB390D">
              <w:rPr>
                <w:rFonts w:cs="David"/>
                <w:sz w:val="22"/>
                <w:szCs w:val="22"/>
                <w:rtl/>
              </w:rPr>
              <w:t>קרן מאזנית הצוברת את יתרות הכספים בתום כל שנה וייעודה למימון חלקה של רשות הניקוז בביצוע עבודות הפיתוח ולאיזונו של התקציב השנתי לפיתוח ולהוצאות נוספות לפי שיקול דעת הרשות , כביטויו בהצעת התקציב.</w:t>
            </w:r>
          </w:p>
        </w:tc>
      </w:tr>
      <w:tr w:rsidR="00B31960" w:rsidRPr="00BB390D" w14:paraId="1DE784A5" w14:textId="77777777" w:rsidTr="00B31960">
        <w:tc>
          <w:tcPr>
            <w:tcW w:w="2148" w:type="dxa"/>
          </w:tcPr>
          <w:p w14:paraId="240D3099" w14:textId="77777777" w:rsidR="00B31960" w:rsidRPr="00BB390D" w:rsidRDefault="008743C9" w:rsidP="00B31960">
            <w:pPr>
              <w:pStyle w:val="affc"/>
              <w:ind w:left="0"/>
              <w:rPr>
                <w:rFonts w:cs="David"/>
                <w:sz w:val="22"/>
                <w:szCs w:val="22"/>
                <w:rtl/>
              </w:rPr>
            </w:pPr>
            <w:r w:rsidRPr="00BB390D">
              <w:rPr>
                <w:rFonts w:cs="David"/>
                <w:sz w:val="22"/>
                <w:szCs w:val="22"/>
                <w:rtl/>
              </w:rPr>
              <w:t>"קרן חירום"</w:t>
            </w:r>
          </w:p>
        </w:tc>
        <w:tc>
          <w:tcPr>
            <w:tcW w:w="7253" w:type="dxa"/>
          </w:tcPr>
          <w:p w14:paraId="290E1FD2" w14:textId="77777777" w:rsidR="00B31960" w:rsidRPr="00BB390D" w:rsidRDefault="008743C9" w:rsidP="008743C9">
            <w:pPr>
              <w:pStyle w:val="affc"/>
              <w:ind w:left="0"/>
              <w:rPr>
                <w:rFonts w:cs="David"/>
                <w:sz w:val="22"/>
                <w:szCs w:val="22"/>
                <w:rtl/>
              </w:rPr>
            </w:pPr>
            <w:r w:rsidRPr="00BB390D">
              <w:rPr>
                <w:rFonts w:cs="David"/>
                <w:sz w:val="22"/>
                <w:szCs w:val="22"/>
                <w:rtl/>
              </w:rPr>
              <w:t xml:space="preserve">קרן מאזנית בסכום שלא יפחת מ </w:t>
            </w:r>
            <w:r w:rsidRPr="00BB390D">
              <w:rPr>
                <w:rFonts w:cs="David" w:hint="cs"/>
                <w:sz w:val="22"/>
                <w:szCs w:val="22"/>
                <w:rtl/>
              </w:rPr>
              <w:t xml:space="preserve"> 2 </w:t>
            </w:r>
            <w:proofErr w:type="spellStart"/>
            <w:r w:rsidRPr="00BB390D">
              <w:rPr>
                <w:rFonts w:cs="David"/>
                <w:sz w:val="22"/>
                <w:szCs w:val="22"/>
                <w:rtl/>
              </w:rPr>
              <w:t>מלש"ח</w:t>
            </w:r>
            <w:proofErr w:type="spellEnd"/>
            <w:r w:rsidRPr="00BB390D">
              <w:rPr>
                <w:rFonts w:cs="David"/>
                <w:sz w:val="22"/>
                <w:szCs w:val="22"/>
                <w:rtl/>
              </w:rPr>
              <w:t xml:space="preserve"> לשנה, ויעודה לביצוע עבודות חירום</w:t>
            </w:r>
          </w:p>
        </w:tc>
      </w:tr>
    </w:tbl>
    <w:p w14:paraId="55D8811C" w14:textId="77777777" w:rsidR="00B31960" w:rsidRPr="00BB390D" w:rsidRDefault="00B31960" w:rsidP="00B31960">
      <w:pPr>
        <w:pStyle w:val="affc"/>
        <w:ind w:left="22"/>
        <w:rPr>
          <w:rFonts w:cs="David"/>
          <w:sz w:val="22"/>
          <w:szCs w:val="22"/>
          <w:rtl/>
        </w:rPr>
      </w:pPr>
    </w:p>
    <w:p w14:paraId="6DDE00D6" w14:textId="77777777" w:rsidR="00B31960" w:rsidRPr="00BB390D" w:rsidRDefault="00B31960" w:rsidP="00B31960">
      <w:pPr>
        <w:pStyle w:val="affc"/>
        <w:ind w:left="22"/>
        <w:rPr>
          <w:rFonts w:cs="David"/>
          <w:sz w:val="22"/>
          <w:szCs w:val="22"/>
          <w:rtl/>
        </w:rPr>
      </w:pPr>
    </w:p>
    <w:p w14:paraId="78D300A2" w14:textId="77777777" w:rsidR="00B31960" w:rsidRPr="00BB390D" w:rsidRDefault="00B31960" w:rsidP="00B31960">
      <w:pPr>
        <w:pStyle w:val="affc"/>
        <w:ind w:left="22"/>
        <w:rPr>
          <w:rFonts w:cs="David"/>
          <w:sz w:val="22"/>
          <w:szCs w:val="22"/>
          <w:rtl/>
        </w:rPr>
      </w:pPr>
    </w:p>
    <w:p w14:paraId="51CC4076" w14:textId="0277822C" w:rsidR="00B31960" w:rsidRPr="00BB390D" w:rsidRDefault="00D0079F" w:rsidP="00B31960">
      <w:pPr>
        <w:pStyle w:val="affc"/>
        <w:ind w:left="22"/>
        <w:rPr>
          <w:rFonts w:cs="David"/>
          <w:sz w:val="22"/>
          <w:szCs w:val="22"/>
          <w:rtl/>
        </w:rPr>
      </w:pPr>
      <w:r w:rsidRPr="00BB390D">
        <w:rPr>
          <w:rFonts w:cs="David" w:hint="cs"/>
          <w:b/>
          <w:bCs/>
          <w:smallCaps/>
          <w:spacing w:val="24"/>
          <w:szCs w:val="28"/>
          <w:rtl/>
          <w:lang w:eastAsia="he-IL"/>
        </w:rPr>
        <w:t>למידע רקע נוסף ניתן להתרשם מהנספחים המצורפים:</w:t>
      </w:r>
    </w:p>
    <w:p w14:paraId="3DC98E4D" w14:textId="571E7914" w:rsidR="00D0079F" w:rsidRPr="00BB390D" w:rsidRDefault="00D0079F" w:rsidP="00D0079F">
      <w:pPr>
        <w:pStyle w:val="affc"/>
        <w:numPr>
          <w:ilvl w:val="0"/>
          <w:numId w:val="53"/>
        </w:numPr>
        <w:rPr>
          <w:rFonts w:cs="David"/>
          <w:sz w:val="22"/>
          <w:szCs w:val="22"/>
        </w:rPr>
      </w:pPr>
      <w:r w:rsidRPr="00BB390D">
        <w:rPr>
          <w:rFonts w:cs="David" w:hint="cs"/>
          <w:sz w:val="22"/>
          <w:szCs w:val="22"/>
          <w:rtl/>
        </w:rPr>
        <w:t>נוהל הכנת תקציב</w:t>
      </w:r>
    </w:p>
    <w:p w14:paraId="4717C8DC" w14:textId="651973FB" w:rsidR="00D0079F" w:rsidRPr="00BB390D" w:rsidRDefault="00D0079F" w:rsidP="00D0079F">
      <w:pPr>
        <w:pStyle w:val="affc"/>
        <w:numPr>
          <w:ilvl w:val="0"/>
          <w:numId w:val="53"/>
        </w:numPr>
        <w:rPr>
          <w:rFonts w:cs="David"/>
          <w:sz w:val="22"/>
          <w:szCs w:val="22"/>
        </w:rPr>
      </w:pPr>
      <w:r w:rsidRPr="00BB390D">
        <w:rPr>
          <w:rFonts w:cs="David" w:hint="cs"/>
          <w:sz w:val="22"/>
          <w:szCs w:val="22"/>
          <w:rtl/>
        </w:rPr>
        <w:t>ספר תקציב רשויות ניקוז</w:t>
      </w:r>
      <w:r w:rsidR="002A69E5" w:rsidRPr="00BB390D">
        <w:rPr>
          <w:rFonts w:cs="David" w:hint="cs"/>
          <w:sz w:val="22"/>
          <w:szCs w:val="22"/>
          <w:rtl/>
        </w:rPr>
        <w:t xml:space="preserve"> - </w:t>
      </w:r>
      <w:r w:rsidR="002A69E5" w:rsidRPr="00BB390D">
        <w:rPr>
          <w:rStyle w:val="aff0"/>
        </w:rPr>
        <w:footnoteRef/>
      </w:r>
      <w:r w:rsidR="002A69E5" w:rsidRPr="00BB390D">
        <w:rPr>
          <w:rtl/>
        </w:rPr>
        <w:t xml:space="preserve"> </w:t>
      </w:r>
      <w:hyperlink r:id="rId8" w:history="1">
        <w:r w:rsidR="002A69E5" w:rsidRPr="00BB390D">
          <w:rPr>
            <w:rStyle w:val="Hyperlink"/>
          </w:rPr>
          <w:t>https://www.gov.il/he/Departments/General/drainage_license_budget</w:t>
        </w:r>
      </w:hyperlink>
    </w:p>
    <w:p w14:paraId="2D1249AF" w14:textId="77777777" w:rsidR="002A69E5" w:rsidRPr="00BB390D" w:rsidRDefault="002A69E5" w:rsidP="002A69E5">
      <w:pPr>
        <w:pStyle w:val="affc"/>
        <w:ind w:left="382"/>
        <w:rPr>
          <w:rFonts w:cs="David"/>
          <w:sz w:val="22"/>
          <w:szCs w:val="22"/>
        </w:rPr>
      </w:pPr>
    </w:p>
    <w:p w14:paraId="7795B107" w14:textId="636CFCBD" w:rsidR="00D0079F" w:rsidRPr="00BB390D" w:rsidRDefault="00D0079F" w:rsidP="00D0079F">
      <w:pPr>
        <w:pStyle w:val="affc"/>
        <w:numPr>
          <w:ilvl w:val="0"/>
          <w:numId w:val="53"/>
        </w:numPr>
        <w:rPr>
          <w:rFonts w:cs="David"/>
          <w:sz w:val="22"/>
          <w:szCs w:val="22"/>
          <w:rtl/>
        </w:rPr>
      </w:pPr>
      <w:r w:rsidRPr="00BB390D">
        <w:rPr>
          <w:rFonts w:cs="David" w:hint="cs"/>
          <w:sz w:val="22"/>
          <w:szCs w:val="22"/>
          <w:rtl/>
        </w:rPr>
        <w:t>אקסל ריכוז כלל תקציבים</w:t>
      </w:r>
    </w:p>
    <w:p w14:paraId="23D1C137" w14:textId="77777777" w:rsidR="00B746C3" w:rsidRPr="00BB390D" w:rsidRDefault="00B746C3" w:rsidP="00A13952">
      <w:pPr>
        <w:pStyle w:val="2"/>
        <w:jc w:val="left"/>
        <w:rPr>
          <w:rStyle w:val="affa"/>
          <w:i w:val="0"/>
          <w:iCs w:val="0"/>
          <w:szCs w:val="28"/>
          <w:rtl/>
        </w:rPr>
      </w:pPr>
      <w:bookmarkStart w:id="17" w:name="_Toc346794141"/>
      <w:r w:rsidRPr="00BB390D">
        <w:rPr>
          <w:rStyle w:val="affa"/>
          <w:rFonts w:hint="cs"/>
          <w:i w:val="0"/>
          <w:iCs w:val="0"/>
          <w:szCs w:val="28"/>
          <w:rtl/>
        </w:rPr>
        <w:lastRenderedPageBreak/>
        <w:t xml:space="preserve">2 </w:t>
      </w:r>
      <w:bookmarkEnd w:id="16"/>
      <w:r w:rsidR="00A13952" w:rsidRPr="00BB390D">
        <w:rPr>
          <w:rStyle w:val="affa"/>
          <w:rFonts w:hint="cs"/>
          <w:i w:val="0"/>
          <w:iCs w:val="0"/>
          <w:szCs w:val="28"/>
          <w:rtl/>
        </w:rPr>
        <w:t>דרישות פונקציונליות</w:t>
      </w:r>
      <w:bookmarkEnd w:id="17"/>
    </w:p>
    <w:p w14:paraId="40EE265C" w14:textId="77777777" w:rsidR="00B746C3" w:rsidRPr="00BB390D" w:rsidRDefault="00496BEE" w:rsidP="00DA6621">
      <w:pPr>
        <w:rPr>
          <w:b/>
          <w:bCs/>
          <w:rtl/>
        </w:rPr>
      </w:pPr>
      <w:r w:rsidRPr="00BB390D">
        <w:rPr>
          <w:rFonts w:hint="cs"/>
          <w:b/>
          <w:bCs/>
          <w:rtl/>
        </w:rPr>
        <w:t xml:space="preserve">2.0 </w:t>
      </w:r>
      <w:r w:rsidR="00DA6621" w:rsidRPr="00BB390D">
        <w:rPr>
          <w:rFonts w:hint="cs"/>
          <w:b/>
          <w:bCs/>
          <w:rtl/>
        </w:rPr>
        <w:t>על המערכת לאפשר</w:t>
      </w:r>
    </w:p>
    <w:p w14:paraId="0B4266ED" w14:textId="77777777" w:rsidR="00B746C3" w:rsidRPr="00BB390D" w:rsidRDefault="00DA6621" w:rsidP="00DA6621">
      <w:pPr>
        <w:pStyle w:val="1"/>
        <w:numPr>
          <w:ilvl w:val="0"/>
          <w:numId w:val="38"/>
        </w:numPr>
        <w:spacing w:before="120" w:after="0"/>
        <w:ind w:left="731" w:right="425" w:hanging="425"/>
        <w:contextualSpacing/>
        <w:rPr>
          <w:rFonts w:ascii="Times New Roman" w:hAnsi="Times New Roman" w:cs="David"/>
        </w:rPr>
      </w:pPr>
      <w:r w:rsidRPr="00BB390D">
        <w:rPr>
          <w:rFonts w:ascii="Times New Roman" w:hAnsi="Times New Roman" w:cs="David" w:hint="cs"/>
          <w:rtl/>
        </w:rPr>
        <w:t xml:space="preserve">גישה למערכת </w:t>
      </w:r>
      <w:r w:rsidR="00DE62C0" w:rsidRPr="00BB390D">
        <w:rPr>
          <w:rFonts w:ascii="Times New Roman" w:hAnsi="Times New Roman" w:cs="David" w:hint="cs"/>
          <w:rtl/>
        </w:rPr>
        <w:t>ב</w:t>
      </w:r>
      <w:r w:rsidR="00B746C3" w:rsidRPr="00BB390D">
        <w:rPr>
          <w:rFonts w:ascii="Times New Roman" w:hAnsi="Times New Roman" w:cs="David" w:hint="cs"/>
          <w:rtl/>
        </w:rPr>
        <w:t>אתר אינטרנט</w:t>
      </w:r>
      <w:r w:rsidR="00DE62C0" w:rsidRPr="00BB390D">
        <w:rPr>
          <w:rFonts w:ascii="Times New Roman" w:hAnsi="Times New Roman" w:cs="David" w:hint="cs"/>
          <w:rtl/>
        </w:rPr>
        <w:t xml:space="preserve"> חיצוני</w:t>
      </w:r>
      <w:r w:rsidR="00B746C3" w:rsidRPr="00BB390D">
        <w:rPr>
          <w:rFonts w:ascii="Times New Roman" w:hAnsi="Times New Roman" w:cs="David" w:hint="cs"/>
          <w:rtl/>
        </w:rPr>
        <w:t xml:space="preserve"> שבו יזינ</w:t>
      </w:r>
      <w:r w:rsidRPr="00BB390D">
        <w:rPr>
          <w:rFonts w:ascii="Times New Roman" w:hAnsi="Times New Roman" w:cs="David" w:hint="cs"/>
          <w:rtl/>
        </w:rPr>
        <w:t>ו ויקבלו מידע הלקוחות החיצוניים, תלוי הרשאה</w:t>
      </w:r>
    </w:p>
    <w:p w14:paraId="0D733ADD" w14:textId="77777777" w:rsidR="00DA6621" w:rsidRPr="00BB390D" w:rsidRDefault="00DA6621" w:rsidP="008033C6">
      <w:pPr>
        <w:pStyle w:val="1"/>
        <w:numPr>
          <w:ilvl w:val="0"/>
          <w:numId w:val="38"/>
        </w:numPr>
        <w:spacing w:before="120" w:after="0"/>
        <w:ind w:left="709" w:right="425" w:hanging="426"/>
        <w:contextualSpacing/>
        <w:rPr>
          <w:rFonts w:ascii="Times New Roman" w:hAnsi="Times New Roman" w:cs="David"/>
        </w:rPr>
      </w:pPr>
      <w:r w:rsidRPr="00BB390D">
        <w:rPr>
          <w:rFonts w:ascii="Times New Roman" w:hAnsi="Times New Roman" w:cs="David" w:hint="cs"/>
          <w:rtl/>
        </w:rPr>
        <w:t xml:space="preserve">גישה למערכת מתוך משרד החקלאות להזנה, קריאה וניתוח נתונים והפקת דוחות באופן שוטף. </w:t>
      </w:r>
    </w:p>
    <w:p w14:paraId="18A5DC92" w14:textId="77777777" w:rsidR="00DE62C0" w:rsidRPr="00BB390D" w:rsidRDefault="00DA6621" w:rsidP="00DA6621">
      <w:pPr>
        <w:pStyle w:val="1"/>
        <w:numPr>
          <w:ilvl w:val="0"/>
          <w:numId w:val="38"/>
        </w:numPr>
        <w:spacing w:before="120" w:after="0"/>
        <w:ind w:left="709" w:right="425" w:hanging="426"/>
        <w:contextualSpacing/>
        <w:rPr>
          <w:rFonts w:ascii="Times New Roman" w:hAnsi="Times New Roman" w:cs="David"/>
        </w:rPr>
      </w:pPr>
      <w:r w:rsidRPr="00BB390D">
        <w:rPr>
          <w:rFonts w:ascii="Times New Roman" w:hAnsi="Times New Roman" w:cs="David" w:hint="cs"/>
          <w:rtl/>
        </w:rPr>
        <w:t xml:space="preserve">עבודה היברידית לכל משתמש שהוא על המערכת, בהתאם להרשאותיו </w:t>
      </w:r>
    </w:p>
    <w:p w14:paraId="2E0B8DEE" w14:textId="77777777" w:rsidR="00DA6621" w:rsidRPr="00BB390D" w:rsidRDefault="00DA6621" w:rsidP="00DA6621">
      <w:pPr>
        <w:pStyle w:val="1"/>
        <w:numPr>
          <w:ilvl w:val="0"/>
          <w:numId w:val="38"/>
        </w:numPr>
        <w:spacing w:before="120" w:after="0"/>
        <w:ind w:left="709" w:right="425" w:hanging="426"/>
        <w:contextualSpacing/>
        <w:rPr>
          <w:rFonts w:ascii="Times New Roman" w:hAnsi="Times New Roman" w:cs="David"/>
        </w:rPr>
      </w:pPr>
      <w:r w:rsidRPr="00BB390D">
        <w:rPr>
          <w:rFonts w:ascii="Times New Roman" w:hAnsi="Times New Roman" w:cs="David" w:hint="cs"/>
          <w:rtl/>
        </w:rPr>
        <w:t xml:space="preserve">ממשקי </w:t>
      </w:r>
      <w:r w:rsidRPr="00BB390D">
        <w:rPr>
          <w:rFonts w:ascii="Times New Roman" w:hAnsi="Times New Roman" w:cs="David" w:hint="cs"/>
        </w:rPr>
        <w:t>API</w:t>
      </w:r>
      <w:r w:rsidRPr="00BB390D">
        <w:rPr>
          <w:rFonts w:ascii="Times New Roman" w:hAnsi="Times New Roman" w:cs="David" w:hint="cs"/>
          <w:rtl/>
        </w:rPr>
        <w:t xml:space="preserve"> לרשת ונתוני משרד החקלאות, ככל ויידרש</w:t>
      </w:r>
    </w:p>
    <w:p w14:paraId="0C50A27B" w14:textId="77777777" w:rsidR="00B746C3" w:rsidRPr="00BB390D" w:rsidRDefault="00B746C3" w:rsidP="00B746C3">
      <w:pPr>
        <w:pStyle w:val="Normal1"/>
        <w:jc w:val="left"/>
        <w:rPr>
          <w:sz w:val="24"/>
        </w:rPr>
      </w:pPr>
    </w:p>
    <w:p w14:paraId="0C75F2F2" w14:textId="77777777" w:rsidR="00B746C3" w:rsidRPr="00BB390D" w:rsidRDefault="0089154E" w:rsidP="00FF61B6">
      <w:pPr>
        <w:pStyle w:val="Normal1"/>
        <w:spacing w:before="0" w:line="240" w:lineRule="auto"/>
        <w:ind w:left="720" w:hanging="743"/>
        <w:jc w:val="left"/>
        <w:rPr>
          <w:sz w:val="24"/>
          <w:rtl/>
          <w:lang w:eastAsia="en-US"/>
        </w:rPr>
      </w:pPr>
      <w:r w:rsidRPr="00BB390D">
        <w:rPr>
          <w:rFonts w:hint="cs"/>
          <w:sz w:val="24"/>
          <w:rtl/>
          <w:lang w:eastAsia="en-US"/>
        </w:rPr>
        <w:t xml:space="preserve">2.1  </w:t>
      </w:r>
      <w:r w:rsidR="00FF61B6" w:rsidRPr="00BB390D">
        <w:rPr>
          <w:rFonts w:hint="cs"/>
          <w:b/>
          <w:bCs/>
          <w:noProof/>
          <w:rtl/>
        </w:rPr>
        <w:t>מיכולות המערכות</w:t>
      </w:r>
    </w:p>
    <w:p w14:paraId="23F5F27A" w14:textId="77777777" w:rsidR="00B746C3" w:rsidRPr="00BB390D" w:rsidRDefault="00B746C3" w:rsidP="00B746C3">
      <w:pPr>
        <w:pStyle w:val="affc"/>
        <w:ind w:left="22"/>
        <w:rPr>
          <w:rFonts w:cs="David"/>
          <w:rtl/>
        </w:rPr>
      </w:pPr>
    </w:p>
    <w:p w14:paraId="2D63ED84" w14:textId="77777777" w:rsidR="00B746C3" w:rsidRPr="00BB390D" w:rsidRDefault="0089154E" w:rsidP="00EF2DFC">
      <w:pPr>
        <w:pStyle w:val="Normal1"/>
        <w:spacing w:before="0" w:line="240" w:lineRule="auto"/>
        <w:ind w:left="720" w:hanging="743"/>
        <w:jc w:val="left"/>
        <w:rPr>
          <w:sz w:val="24"/>
          <w:rtl/>
          <w:lang w:eastAsia="en-US"/>
        </w:rPr>
      </w:pPr>
      <w:r w:rsidRPr="00BB390D">
        <w:rPr>
          <w:rFonts w:hint="cs"/>
          <w:sz w:val="24"/>
          <w:rtl/>
          <w:lang w:eastAsia="en-US"/>
        </w:rPr>
        <w:t xml:space="preserve">2.2 </w:t>
      </w:r>
      <w:r w:rsidR="00B746C3" w:rsidRPr="00BB390D">
        <w:rPr>
          <w:rFonts w:hint="cs"/>
          <w:sz w:val="24"/>
          <w:rtl/>
          <w:lang w:eastAsia="en-US"/>
        </w:rPr>
        <w:t xml:space="preserve">המערכת </w:t>
      </w:r>
      <w:r w:rsidR="00EF2DFC" w:rsidRPr="00BB390D">
        <w:rPr>
          <w:rFonts w:hint="cs"/>
          <w:sz w:val="24"/>
          <w:rtl/>
          <w:lang w:eastAsia="en-US"/>
        </w:rPr>
        <w:t>תאפשר ניהול תקציב לריבוי ארגונים ומשתמשים תחת ניהול הרשאות גישה שונות, דוחות לכל ארגון וכן דוחות רוחביים על כלל המידע המנוהל במערכת</w:t>
      </w:r>
    </w:p>
    <w:p w14:paraId="6D9BA775" w14:textId="77777777" w:rsidR="00B746C3" w:rsidRPr="00BB390D" w:rsidRDefault="00B746C3" w:rsidP="00B746C3">
      <w:pPr>
        <w:pStyle w:val="affc"/>
        <w:ind w:left="22"/>
        <w:rPr>
          <w:rFonts w:cs="David"/>
          <w:rtl/>
        </w:rPr>
      </w:pPr>
    </w:p>
    <w:p w14:paraId="077430CA" w14:textId="77777777" w:rsidR="00B746C3" w:rsidRPr="00BB390D" w:rsidRDefault="0089154E" w:rsidP="00A13952">
      <w:pPr>
        <w:pStyle w:val="Normal1"/>
        <w:spacing w:before="0" w:line="240" w:lineRule="auto"/>
        <w:ind w:left="720" w:hanging="743"/>
        <w:jc w:val="left"/>
        <w:rPr>
          <w:sz w:val="24"/>
          <w:rtl/>
          <w:lang w:eastAsia="en-US"/>
        </w:rPr>
      </w:pPr>
      <w:r w:rsidRPr="00BB390D">
        <w:rPr>
          <w:rFonts w:hint="cs"/>
          <w:sz w:val="24"/>
          <w:rtl/>
          <w:lang w:eastAsia="en-US"/>
        </w:rPr>
        <w:t xml:space="preserve">2.3 </w:t>
      </w:r>
      <w:r w:rsidR="00B746C3" w:rsidRPr="00BB390D">
        <w:rPr>
          <w:rFonts w:hint="cs"/>
          <w:sz w:val="24"/>
          <w:rtl/>
          <w:lang w:eastAsia="en-US"/>
        </w:rPr>
        <w:t xml:space="preserve">המערכת תאפשר חיבור והתממשקות של מערכות מחשב אחרות אליה </w:t>
      </w:r>
      <w:r w:rsidR="00DE2F72" w:rsidRPr="00BB390D">
        <w:rPr>
          <w:rFonts w:hint="cs"/>
          <w:sz w:val="24"/>
          <w:rtl/>
          <w:lang w:eastAsia="en-US"/>
        </w:rPr>
        <w:t xml:space="preserve">וממנה </w:t>
      </w:r>
      <w:r w:rsidR="00B746C3" w:rsidRPr="00BB390D">
        <w:rPr>
          <w:rFonts w:hint="cs"/>
          <w:sz w:val="24"/>
          <w:rtl/>
          <w:lang w:eastAsia="en-US"/>
        </w:rPr>
        <w:t xml:space="preserve">באמצעות </w:t>
      </w:r>
      <w:r w:rsidR="00B746C3" w:rsidRPr="00BB390D">
        <w:rPr>
          <w:sz w:val="24"/>
          <w:lang w:eastAsia="en-US"/>
        </w:rPr>
        <w:t>Web Services</w:t>
      </w:r>
      <w:r w:rsidR="00B746C3" w:rsidRPr="00BB390D">
        <w:rPr>
          <w:rFonts w:hint="cs"/>
          <w:sz w:val="24"/>
          <w:rtl/>
          <w:lang w:eastAsia="en-US"/>
        </w:rPr>
        <w:t xml:space="preserve"> לצורך הזנה וקבלת נתונים בזמן אמת.</w:t>
      </w:r>
    </w:p>
    <w:p w14:paraId="0F805D79" w14:textId="77777777" w:rsidR="00B746C3" w:rsidRPr="00BB390D" w:rsidRDefault="00B746C3" w:rsidP="00B746C3">
      <w:pPr>
        <w:pStyle w:val="affc"/>
        <w:ind w:left="22"/>
        <w:rPr>
          <w:rFonts w:cs="David"/>
          <w:rtl/>
        </w:rPr>
      </w:pPr>
    </w:p>
    <w:p w14:paraId="4A8EA540" w14:textId="77777777" w:rsidR="00B746C3" w:rsidRPr="00BB390D" w:rsidRDefault="0089154E" w:rsidP="00A13952">
      <w:pPr>
        <w:pStyle w:val="Normal1"/>
        <w:spacing w:before="0" w:line="240" w:lineRule="auto"/>
        <w:ind w:left="720" w:hanging="743"/>
        <w:jc w:val="left"/>
        <w:rPr>
          <w:sz w:val="24"/>
          <w:rtl/>
          <w:lang w:eastAsia="en-US"/>
        </w:rPr>
      </w:pPr>
      <w:r w:rsidRPr="00BB390D">
        <w:rPr>
          <w:rFonts w:hint="cs"/>
          <w:sz w:val="24"/>
          <w:rtl/>
          <w:lang w:eastAsia="en-US"/>
        </w:rPr>
        <w:t xml:space="preserve">2.4 </w:t>
      </w:r>
      <w:r w:rsidR="00B746C3" w:rsidRPr="00BB390D">
        <w:rPr>
          <w:rFonts w:hint="cs"/>
          <w:sz w:val="24"/>
          <w:rtl/>
          <w:lang w:eastAsia="en-US"/>
        </w:rPr>
        <w:t xml:space="preserve">המערכת שתפותח תהיה מקושרת לבסיס נתונים </w:t>
      </w:r>
      <w:r w:rsidR="00B746C3" w:rsidRPr="00BB390D">
        <w:rPr>
          <w:sz w:val="24"/>
          <w:lang w:eastAsia="en-US"/>
        </w:rPr>
        <w:t xml:space="preserve"> ,ORACLE\SQL </w:t>
      </w:r>
      <w:r w:rsidR="00B746C3" w:rsidRPr="00BB390D">
        <w:rPr>
          <w:rFonts w:hint="cs"/>
          <w:sz w:val="24"/>
          <w:rtl/>
          <w:lang w:eastAsia="en-US"/>
        </w:rPr>
        <w:t>בה ישמר כל המידע לצורך שליפת נתונים והפקת דוחות בזמן אמת.</w:t>
      </w:r>
    </w:p>
    <w:p w14:paraId="5D666E3A" w14:textId="77777777" w:rsidR="00B746C3" w:rsidRPr="00BB390D" w:rsidRDefault="00B746C3" w:rsidP="00B746C3">
      <w:pPr>
        <w:pStyle w:val="affc"/>
        <w:ind w:left="22"/>
        <w:rPr>
          <w:rFonts w:cs="David"/>
          <w:sz w:val="22"/>
          <w:szCs w:val="22"/>
        </w:rPr>
      </w:pPr>
    </w:p>
    <w:p w14:paraId="3D9F8914" w14:textId="77777777" w:rsidR="00B746C3" w:rsidRPr="00BB390D" w:rsidRDefault="0089154E" w:rsidP="00A13952">
      <w:pPr>
        <w:pStyle w:val="Normal1"/>
        <w:spacing w:before="0" w:line="240" w:lineRule="auto"/>
        <w:ind w:left="720" w:hanging="743"/>
        <w:jc w:val="left"/>
        <w:rPr>
          <w:sz w:val="24"/>
          <w:rtl/>
          <w:lang w:eastAsia="en-US"/>
        </w:rPr>
      </w:pPr>
      <w:r w:rsidRPr="00BB390D">
        <w:rPr>
          <w:rFonts w:hint="cs"/>
          <w:sz w:val="24"/>
          <w:rtl/>
          <w:lang w:eastAsia="en-US"/>
        </w:rPr>
        <w:t xml:space="preserve">2.5 </w:t>
      </w:r>
      <w:r w:rsidR="00B746C3" w:rsidRPr="00BB390D">
        <w:rPr>
          <w:rFonts w:hint="cs"/>
          <w:sz w:val="24"/>
          <w:rtl/>
          <w:lang w:eastAsia="en-US"/>
        </w:rPr>
        <w:t>המערכת חייבת לכלול מנגנון חיפוש מתקדם לפי שם, מספר, תאריך ו\או שילוב של מספר ערכים לחיפוש.</w:t>
      </w:r>
    </w:p>
    <w:p w14:paraId="2C5A8E39" w14:textId="77777777" w:rsidR="00B746C3" w:rsidRPr="00BB390D" w:rsidRDefault="00B746C3" w:rsidP="00B746C3">
      <w:pPr>
        <w:pStyle w:val="affc"/>
        <w:ind w:left="22"/>
        <w:rPr>
          <w:rFonts w:cs="David"/>
          <w:rtl/>
        </w:rPr>
      </w:pPr>
    </w:p>
    <w:p w14:paraId="290EDEE6" w14:textId="77777777" w:rsidR="00B746C3" w:rsidRPr="00BB390D" w:rsidRDefault="0089154E" w:rsidP="00A13952">
      <w:pPr>
        <w:pStyle w:val="Normal1"/>
        <w:spacing w:before="0" w:line="240" w:lineRule="auto"/>
        <w:ind w:left="720" w:hanging="743"/>
        <w:jc w:val="left"/>
        <w:rPr>
          <w:sz w:val="24"/>
          <w:rtl/>
          <w:lang w:eastAsia="en-US"/>
        </w:rPr>
      </w:pPr>
      <w:r w:rsidRPr="00BB390D">
        <w:rPr>
          <w:rFonts w:hint="cs"/>
          <w:sz w:val="24"/>
          <w:rtl/>
          <w:lang w:eastAsia="en-US"/>
        </w:rPr>
        <w:t>2</w:t>
      </w:r>
      <w:r w:rsidR="00A13952" w:rsidRPr="00BB390D">
        <w:rPr>
          <w:rFonts w:hint="cs"/>
          <w:sz w:val="24"/>
          <w:rtl/>
          <w:lang w:eastAsia="en-US"/>
        </w:rPr>
        <w:t xml:space="preserve">.6 </w:t>
      </w:r>
      <w:r w:rsidR="00B746C3" w:rsidRPr="00BB390D">
        <w:rPr>
          <w:rFonts w:hint="cs"/>
          <w:sz w:val="24"/>
          <w:rtl/>
          <w:lang w:eastAsia="en-US"/>
        </w:rPr>
        <w:t xml:space="preserve">המערכת חייבת לכלול מנגנון למעבר מהיר בין מסכים מאותו מסך ומבלי להגיע לתפריט הראשי </w:t>
      </w:r>
    </w:p>
    <w:p w14:paraId="3A89EE41" w14:textId="77777777" w:rsidR="00B746C3" w:rsidRPr="00BB390D" w:rsidRDefault="00B746C3" w:rsidP="00B746C3">
      <w:pPr>
        <w:pStyle w:val="affc"/>
        <w:ind w:left="22"/>
        <w:rPr>
          <w:rFonts w:cs="David"/>
          <w:rtl/>
        </w:rPr>
      </w:pPr>
    </w:p>
    <w:p w14:paraId="5885FF24" w14:textId="77777777" w:rsidR="00B746C3" w:rsidRPr="00BB390D" w:rsidRDefault="0089154E" w:rsidP="00A13952">
      <w:pPr>
        <w:pStyle w:val="Normal1"/>
        <w:spacing w:before="0" w:line="240" w:lineRule="auto"/>
        <w:ind w:left="720" w:hanging="743"/>
        <w:jc w:val="left"/>
        <w:rPr>
          <w:sz w:val="24"/>
          <w:rtl/>
          <w:lang w:eastAsia="en-US"/>
        </w:rPr>
      </w:pPr>
      <w:r w:rsidRPr="00BB390D">
        <w:rPr>
          <w:rFonts w:hint="cs"/>
          <w:sz w:val="24"/>
          <w:rtl/>
          <w:lang w:eastAsia="en-US"/>
        </w:rPr>
        <w:t xml:space="preserve">2.7 </w:t>
      </w:r>
      <w:r w:rsidR="00B746C3" w:rsidRPr="00BB390D">
        <w:rPr>
          <w:rFonts w:hint="cs"/>
          <w:sz w:val="24"/>
          <w:rtl/>
          <w:lang w:eastAsia="en-US"/>
        </w:rPr>
        <w:t xml:space="preserve">המערכת חייבת לכלול מנגנון </w:t>
      </w:r>
      <w:r w:rsidR="00B746C3" w:rsidRPr="00BB390D">
        <w:rPr>
          <w:sz w:val="24"/>
          <w:lang w:eastAsia="en-US"/>
        </w:rPr>
        <w:t xml:space="preserve">Drill Down </w:t>
      </w:r>
      <w:r w:rsidR="00B746C3" w:rsidRPr="00BB390D">
        <w:rPr>
          <w:rFonts w:hint="cs"/>
          <w:sz w:val="24"/>
          <w:rtl/>
          <w:lang w:eastAsia="en-US"/>
        </w:rPr>
        <w:t xml:space="preserve"> לשליפת נתונים לאובייק</w:t>
      </w:r>
      <w:r w:rsidR="00B746C3" w:rsidRPr="00BB390D">
        <w:rPr>
          <w:rFonts w:hint="eastAsia"/>
          <w:sz w:val="24"/>
          <w:rtl/>
          <w:lang w:eastAsia="en-US"/>
        </w:rPr>
        <w:t>ט</w:t>
      </w:r>
      <w:r w:rsidR="00B746C3" w:rsidRPr="00BB390D">
        <w:rPr>
          <w:rFonts w:hint="cs"/>
          <w:sz w:val="24"/>
          <w:rtl/>
          <w:lang w:eastAsia="en-US"/>
        </w:rPr>
        <w:t xml:space="preserve"> מקושר.</w:t>
      </w:r>
    </w:p>
    <w:p w14:paraId="2799E584" w14:textId="77777777" w:rsidR="00B746C3" w:rsidRPr="00BB390D" w:rsidRDefault="00B746C3" w:rsidP="00B746C3">
      <w:pPr>
        <w:pStyle w:val="affc"/>
        <w:ind w:left="22"/>
        <w:rPr>
          <w:rFonts w:cs="David"/>
          <w:rtl/>
        </w:rPr>
      </w:pPr>
    </w:p>
    <w:p w14:paraId="5606BFD6" w14:textId="77777777" w:rsidR="00767B6D" w:rsidRPr="00BB390D" w:rsidRDefault="0089154E" w:rsidP="00A13952">
      <w:pPr>
        <w:pStyle w:val="Normal1"/>
        <w:spacing w:before="0" w:line="240" w:lineRule="auto"/>
        <w:ind w:left="720" w:hanging="743"/>
        <w:jc w:val="left"/>
        <w:rPr>
          <w:sz w:val="24"/>
          <w:rtl/>
          <w:lang w:eastAsia="en-US"/>
        </w:rPr>
      </w:pPr>
      <w:r w:rsidRPr="00BB390D">
        <w:rPr>
          <w:rFonts w:hint="cs"/>
          <w:sz w:val="24"/>
          <w:rtl/>
          <w:lang w:eastAsia="en-US"/>
        </w:rPr>
        <w:t xml:space="preserve">2.8 </w:t>
      </w:r>
      <w:r w:rsidR="00B843F7" w:rsidRPr="00BB390D">
        <w:rPr>
          <w:rFonts w:hint="cs"/>
          <w:sz w:val="24"/>
          <w:rtl/>
          <w:lang w:eastAsia="en-US"/>
        </w:rPr>
        <w:t xml:space="preserve"> </w:t>
      </w:r>
      <w:r w:rsidR="00B746C3" w:rsidRPr="00BB390D">
        <w:rPr>
          <w:rFonts w:hint="cs"/>
          <w:sz w:val="24"/>
          <w:rtl/>
          <w:lang w:eastAsia="en-US"/>
        </w:rPr>
        <w:t xml:space="preserve">המערכת חייבת לכלול  סרגל כלים המכיל  אפשרות ניווט בין מסכים, שמירה,  הדפסה, יציאה, ריצת\עצירת מערכת, הורדה והעלאת קבצים </w:t>
      </w:r>
    </w:p>
    <w:p w14:paraId="5BFA4823" w14:textId="77777777" w:rsidR="00767B6D" w:rsidRPr="00BB390D" w:rsidRDefault="00B746C3" w:rsidP="00767B6D">
      <w:pPr>
        <w:pStyle w:val="Normal1"/>
        <w:spacing w:before="0" w:line="240" w:lineRule="auto"/>
        <w:ind w:left="720"/>
        <w:jc w:val="left"/>
        <w:rPr>
          <w:sz w:val="24"/>
          <w:rtl/>
          <w:lang w:eastAsia="en-US"/>
        </w:rPr>
      </w:pPr>
      <w:r w:rsidRPr="00BB390D">
        <w:rPr>
          <w:rFonts w:hint="cs"/>
          <w:sz w:val="24"/>
          <w:rtl/>
          <w:lang w:eastAsia="en-US"/>
        </w:rPr>
        <w:t>מ-</w:t>
      </w:r>
      <w:r w:rsidRPr="00BB390D">
        <w:rPr>
          <w:sz w:val="24"/>
          <w:lang w:eastAsia="en-US"/>
        </w:rPr>
        <w:t>MICROSOFT OFFICE</w:t>
      </w:r>
      <w:r w:rsidR="00767B6D" w:rsidRPr="00BB390D">
        <w:rPr>
          <w:rFonts w:hint="cs"/>
          <w:sz w:val="24"/>
          <w:rtl/>
          <w:lang w:eastAsia="en-US"/>
        </w:rPr>
        <w:t xml:space="preserve"> </w:t>
      </w:r>
    </w:p>
    <w:p w14:paraId="2BAE46ED" w14:textId="77777777" w:rsidR="00767B6D" w:rsidRPr="00BB390D" w:rsidRDefault="00767B6D" w:rsidP="00767B6D">
      <w:pPr>
        <w:pStyle w:val="Normal1"/>
        <w:spacing w:before="0" w:line="240" w:lineRule="auto"/>
        <w:ind w:left="720" w:hanging="743"/>
        <w:jc w:val="left"/>
        <w:rPr>
          <w:sz w:val="24"/>
          <w:rtl/>
          <w:lang w:eastAsia="en-US"/>
        </w:rPr>
      </w:pPr>
    </w:p>
    <w:p w14:paraId="57E3AE44" w14:textId="2DD5A526" w:rsidR="00B746C3" w:rsidRPr="00BB390D" w:rsidRDefault="00A13952" w:rsidP="009378DB">
      <w:pPr>
        <w:pStyle w:val="Normal1"/>
        <w:spacing w:before="0" w:line="240" w:lineRule="auto"/>
        <w:ind w:left="720" w:hanging="743"/>
        <w:jc w:val="left"/>
        <w:rPr>
          <w:sz w:val="24"/>
          <w:rtl/>
          <w:lang w:eastAsia="en-US"/>
        </w:rPr>
      </w:pPr>
      <w:r w:rsidRPr="00BB390D">
        <w:rPr>
          <w:rFonts w:hint="cs"/>
          <w:sz w:val="24"/>
          <w:rtl/>
          <w:lang w:eastAsia="en-US"/>
        </w:rPr>
        <w:t>2.</w:t>
      </w:r>
      <w:r w:rsidR="00767B6D" w:rsidRPr="00BB390D">
        <w:rPr>
          <w:rFonts w:hint="cs"/>
          <w:sz w:val="24"/>
          <w:rtl/>
          <w:lang w:eastAsia="en-US"/>
        </w:rPr>
        <w:t>9  המערכת חייבת</w:t>
      </w:r>
      <w:r w:rsidR="001E63FA" w:rsidRPr="00BB390D">
        <w:rPr>
          <w:rFonts w:hint="cs"/>
          <w:sz w:val="24"/>
          <w:rtl/>
          <w:lang w:eastAsia="en-US"/>
        </w:rPr>
        <w:t xml:space="preserve"> לכלול</w:t>
      </w:r>
      <w:r w:rsidR="00767B6D" w:rsidRPr="00BB390D">
        <w:rPr>
          <w:rFonts w:hint="cs"/>
          <w:sz w:val="24"/>
          <w:rtl/>
          <w:lang w:eastAsia="en-US"/>
        </w:rPr>
        <w:t xml:space="preserve"> </w:t>
      </w:r>
      <w:r w:rsidR="005517FA" w:rsidRPr="00BB390D">
        <w:rPr>
          <w:rFonts w:hint="cs"/>
          <w:sz w:val="24"/>
          <w:rtl/>
          <w:lang w:eastAsia="en-US"/>
        </w:rPr>
        <w:t>מחולל דוחות המכיל באופן מובנה לפחות את הדוחות הניהוליים כפי שמוגדרים</w:t>
      </w:r>
      <w:r w:rsidR="009003BB" w:rsidRPr="00BB390D">
        <w:rPr>
          <w:rFonts w:hint="cs"/>
          <w:sz w:val="24"/>
          <w:rtl/>
          <w:lang w:eastAsia="en-US"/>
        </w:rPr>
        <w:t xml:space="preserve"> בספרי תקציב של רשויות ניקוז</w:t>
      </w:r>
      <w:r w:rsidR="009003BB" w:rsidRPr="00BB390D">
        <w:rPr>
          <w:rStyle w:val="aff0"/>
          <w:sz w:val="24"/>
          <w:rtl/>
          <w:lang w:eastAsia="en-US"/>
        </w:rPr>
        <w:footnoteReference w:id="2"/>
      </w:r>
      <w:r w:rsidR="005517FA" w:rsidRPr="00BB390D">
        <w:rPr>
          <w:rFonts w:hint="cs"/>
          <w:sz w:val="24"/>
          <w:rtl/>
          <w:lang w:eastAsia="en-US"/>
        </w:rPr>
        <w:t xml:space="preserve"> </w:t>
      </w:r>
      <w:r w:rsidR="009003BB" w:rsidRPr="00BB390D">
        <w:rPr>
          <w:rFonts w:hint="cs"/>
          <w:sz w:val="24"/>
          <w:rtl/>
          <w:lang w:eastAsia="en-US"/>
        </w:rPr>
        <w:t>(</w:t>
      </w:r>
      <w:r w:rsidR="005517FA" w:rsidRPr="00BB390D">
        <w:rPr>
          <w:rFonts w:hint="cs"/>
          <w:sz w:val="24"/>
          <w:rtl/>
          <w:lang w:eastAsia="en-US"/>
        </w:rPr>
        <w:t>נספח</w:t>
      </w:r>
      <w:r w:rsidR="00E40049" w:rsidRPr="00BB390D">
        <w:rPr>
          <w:rFonts w:hint="cs"/>
          <w:sz w:val="24"/>
          <w:rtl/>
          <w:lang w:eastAsia="en-US"/>
        </w:rPr>
        <w:t xml:space="preserve"> </w:t>
      </w:r>
      <w:r w:rsidR="009378DB" w:rsidRPr="00BB390D">
        <w:rPr>
          <w:rFonts w:hint="cs"/>
          <w:sz w:val="24"/>
          <w:rtl/>
          <w:lang w:eastAsia="en-US"/>
        </w:rPr>
        <w:t>2</w:t>
      </w:r>
      <w:r w:rsidR="009003BB" w:rsidRPr="00BB390D">
        <w:rPr>
          <w:rFonts w:hint="cs"/>
          <w:sz w:val="24"/>
          <w:rtl/>
          <w:lang w:eastAsia="en-US"/>
        </w:rPr>
        <w:t>)</w:t>
      </w:r>
      <w:r w:rsidR="005517FA" w:rsidRPr="00BB390D">
        <w:rPr>
          <w:rFonts w:hint="cs"/>
          <w:sz w:val="24"/>
          <w:rtl/>
          <w:lang w:eastAsia="en-US"/>
        </w:rPr>
        <w:t>.</w:t>
      </w:r>
    </w:p>
    <w:p w14:paraId="54A13B12" w14:textId="77777777" w:rsidR="00B746C3" w:rsidRPr="00BB390D" w:rsidRDefault="00B746C3" w:rsidP="00B746C3">
      <w:pPr>
        <w:pStyle w:val="affc"/>
        <w:ind w:left="22"/>
        <w:rPr>
          <w:rFonts w:cs="David"/>
          <w:rtl/>
        </w:rPr>
      </w:pPr>
    </w:p>
    <w:p w14:paraId="48640F9C" w14:textId="77777777" w:rsidR="00B746C3" w:rsidRPr="00BB390D" w:rsidRDefault="0089154E" w:rsidP="00A13952">
      <w:pPr>
        <w:pStyle w:val="Normal1"/>
        <w:spacing w:before="0" w:line="240" w:lineRule="auto"/>
        <w:ind w:left="720" w:hanging="743"/>
        <w:jc w:val="left"/>
        <w:rPr>
          <w:sz w:val="24"/>
          <w:rtl/>
          <w:lang w:eastAsia="en-US"/>
        </w:rPr>
      </w:pPr>
      <w:r w:rsidRPr="00BB390D">
        <w:rPr>
          <w:rFonts w:hint="cs"/>
          <w:sz w:val="24"/>
          <w:rtl/>
          <w:lang w:eastAsia="en-US"/>
        </w:rPr>
        <w:t>2.1</w:t>
      </w:r>
      <w:r w:rsidR="00767B6D" w:rsidRPr="00BB390D">
        <w:rPr>
          <w:rFonts w:hint="cs"/>
          <w:sz w:val="24"/>
          <w:rtl/>
          <w:lang w:eastAsia="en-US"/>
        </w:rPr>
        <w:t>1</w:t>
      </w:r>
      <w:r w:rsidRPr="00BB390D">
        <w:rPr>
          <w:rFonts w:hint="cs"/>
          <w:sz w:val="24"/>
          <w:rtl/>
          <w:lang w:eastAsia="en-US"/>
        </w:rPr>
        <w:t xml:space="preserve"> </w:t>
      </w:r>
      <w:r w:rsidR="00B746C3" w:rsidRPr="00BB390D">
        <w:rPr>
          <w:rFonts w:hint="cs"/>
          <w:sz w:val="24"/>
          <w:rtl/>
          <w:lang w:eastAsia="en-US"/>
        </w:rPr>
        <w:t xml:space="preserve">מסכי המערכת שיפותחו יהיו מסכים התואמים למחשבי </w:t>
      </w:r>
      <w:r w:rsidR="00B746C3" w:rsidRPr="00BB390D">
        <w:rPr>
          <w:sz w:val="24"/>
          <w:lang w:eastAsia="en-US"/>
        </w:rPr>
        <w:t xml:space="preserve">PC </w:t>
      </w:r>
      <w:r w:rsidR="00B746C3" w:rsidRPr="00BB390D">
        <w:rPr>
          <w:rFonts w:hint="cs"/>
          <w:sz w:val="24"/>
          <w:rtl/>
          <w:lang w:eastAsia="en-US"/>
        </w:rPr>
        <w:t xml:space="preserve"> ומסכים התואמים </w:t>
      </w:r>
      <w:r w:rsidR="00661722" w:rsidRPr="00BB390D">
        <w:rPr>
          <w:rFonts w:hint="cs"/>
          <w:sz w:val="24"/>
          <w:rtl/>
          <w:lang w:eastAsia="en-US"/>
        </w:rPr>
        <w:t>עבודה באתר אינטרנט ו</w:t>
      </w:r>
      <w:r w:rsidR="005517FA" w:rsidRPr="00BB390D">
        <w:rPr>
          <w:rFonts w:hint="cs"/>
          <w:sz w:val="24"/>
          <w:rtl/>
          <w:lang w:eastAsia="en-US"/>
        </w:rPr>
        <w:t xml:space="preserve">מחשבי לוח </w:t>
      </w:r>
    </w:p>
    <w:p w14:paraId="41B7A6FE" w14:textId="77777777" w:rsidR="00B746C3" w:rsidRPr="00BB390D" w:rsidRDefault="00B746C3" w:rsidP="00B746C3">
      <w:pPr>
        <w:pStyle w:val="affc"/>
        <w:ind w:left="22"/>
        <w:rPr>
          <w:rFonts w:cs="David"/>
          <w:rtl/>
        </w:rPr>
      </w:pPr>
    </w:p>
    <w:p w14:paraId="3D8E3783" w14:textId="782D797E" w:rsidR="00B746C3" w:rsidRPr="00BB390D" w:rsidRDefault="0089154E" w:rsidP="00A13952">
      <w:pPr>
        <w:pStyle w:val="Normal1"/>
        <w:spacing w:before="0" w:line="240" w:lineRule="auto"/>
        <w:ind w:left="720" w:hanging="743"/>
        <w:jc w:val="left"/>
        <w:rPr>
          <w:sz w:val="24"/>
          <w:rtl/>
          <w:lang w:eastAsia="en-US"/>
        </w:rPr>
      </w:pPr>
      <w:r w:rsidRPr="00BB390D">
        <w:rPr>
          <w:rFonts w:hint="cs"/>
          <w:sz w:val="24"/>
          <w:rtl/>
          <w:lang w:eastAsia="en-US"/>
        </w:rPr>
        <w:t>2.1</w:t>
      </w:r>
      <w:r w:rsidR="00767B6D" w:rsidRPr="00BB390D">
        <w:rPr>
          <w:rFonts w:hint="cs"/>
          <w:sz w:val="24"/>
          <w:rtl/>
          <w:lang w:eastAsia="en-US"/>
        </w:rPr>
        <w:t>2</w:t>
      </w:r>
      <w:r w:rsidRPr="00BB390D">
        <w:rPr>
          <w:rFonts w:hint="cs"/>
          <w:sz w:val="24"/>
          <w:rtl/>
          <w:lang w:eastAsia="en-US"/>
        </w:rPr>
        <w:t xml:space="preserve"> </w:t>
      </w:r>
      <w:r w:rsidR="00B746C3" w:rsidRPr="00BB390D">
        <w:rPr>
          <w:rFonts w:hint="cs"/>
          <w:sz w:val="24"/>
          <w:rtl/>
          <w:lang w:eastAsia="en-US"/>
        </w:rPr>
        <w:t>המערכת חייבת לכלול רכיב תוכנה שכל שינוי או שיפור ו\או שדרוג  במסך\קוד תוכנה\דו"ח\ שאילתה יופץ ולאחר בדיקה ואישור לסביבות העבודה  השונות(מחשב נייח(</w:t>
      </w:r>
      <w:r w:rsidR="00B746C3" w:rsidRPr="00BB390D">
        <w:rPr>
          <w:rFonts w:hint="cs"/>
          <w:sz w:val="24"/>
          <w:lang w:eastAsia="en-US"/>
        </w:rPr>
        <w:t>PC</w:t>
      </w:r>
      <w:r w:rsidR="005517FA" w:rsidRPr="00BB390D">
        <w:rPr>
          <w:rFonts w:hint="cs"/>
          <w:sz w:val="24"/>
          <w:rtl/>
          <w:lang w:eastAsia="en-US"/>
        </w:rPr>
        <w:t>)\מחשב לוח</w:t>
      </w:r>
      <w:r w:rsidR="00B746C3" w:rsidRPr="00BB390D">
        <w:rPr>
          <w:rFonts w:hint="cs"/>
          <w:sz w:val="24"/>
          <w:rtl/>
          <w:lang w:eastAsia="en-US"/>
        </w:rPr>
        <w:t>) ולרכיבי  החומרה  השונים בזמן אמת ועפ"י הנדרש.</w:t>
      </w:r>
    </w:p>
    <w:p w14:paraId="13F4833F" w14:textId="77777777" w:rsidR="00B746C3" w:rsidRPr="00BB390D" w:rsidRDefault="00B746C3" w:rsidP="00B746C3">
      <w:pPr>
        <w:pStyle w:val="affc"/>
        <w:ind w:left="22"/>
        <w:rPr>
          <w:rFonts w:cs="David"/>
          <w:rtl/>
        </w:rPr>
      </w:pPr>
    </w:p>
    <w:p w14:paraId="265BB585" w14:textId="77777777" w:rsidR="00B746C3" w:rsidRPr="00BB390D" w:rsidRDefault="0089154E" w:rsidP="00A13952">
      <w:pPr>
        <w:pStyle w:val="Normal1"/>
        <w:spacing w:before="0" w:line="240" w:lineRule="auto"/>
        <w:ind w:left="720" w:hanging="743"/>
        <w:jc w:val="left"/>
        <w:rPr>
          <w:sz w:val="24"/>
          <w:rtl/>
          <w:lang w:eastAsia="en-US"/>
        </w:rPr>
      </w:pPr>
      <w:r w:rsidRPr="00BB390D">
        <w:rPr>
          <w:rFonts w:hint="cs"/>
          <w:sz w:val="24"/>
          <w:rtl/>
          <w:lang w:eastAsia="en-US"/>
        </w:rPr>
        <w:t>2.1</w:t>
      </w:r>
      <w:r w:rsidR="00767B6D" w:rsidRPr="00BB390D">
        <w:rPr>
          <w:rFonts w:hint="cs"/>
          <w:sz w:val="24"/>
          <w:rtl/>
          <w:lang w:eastAsia="en-US"/>
        </w:rPr>
        <w:t>3</w:t>
      </w:r>
      <w:r w:rsidRPr="00BB390D">
        <w:rPr>
          <w:rFonts w:hint="cs"/>
          <w:sz w:val="24"/>
          <w:rtl/>
          <w:lang w:eastAsia="en-US"/>
        </w:rPr>
        <w:t xml:space="preserve"> </w:t>
      </w:r>
      <w:r w:rsidR="00B746C3" w:rsidRPr="00BB390D">
        <w:rPr>
          <w:rFonts w:hint="cs"/>
          <w:sz w:val="24"/>
          <w:rtl/>
          <w:lang w:eastAsia="en-US"/>
        </w:rPr>
        <w:t>המערכת חייבת לכלול מנגנון מתן הרשאות ובניית תפקידים למשתמשי המערכת בזמן אמת ובהפצה ישירה.</w:t>
      </w:r>
    </w:p>
    <w:p w14:paraId="274F7A8C" w14:textId="77777777" w:rsidR="00B746C3" w:rsidRPr="00BB390D" w:rsidRDefault="00B746C3" w:rsidP="00B746C3">
      <w:pPr>
        <w:pStyle w:val="affc"/>
        <w:ind w:left="22"/>
        <w:rPr>
          <w:rFonts w:cs="David"/>
          <w:rtl/>
        </w:rPr>
      </w:pPr>
    </w:p>
    <w:p w14:paraId="08BF1C9B" w14:textId="198C8508" w:rsidR="00B746C3" w:rsidRPr="00BB390D" w:rsidRDefault="0089154E" w:rsidP="00BB390D">
      <w:pPr>
        <w:pStyle w:val="Normal1"/>
        <w:spacing w:before="0" w:line="240" w:lineRule="auto"/>
        <w:ind w:left="720" w:hanging="743"/>
        <w:jc w:val="left"/>
        <w:rPr>
          <w:sz w:val="24"/>
          <w:rtl/>
          <w:lang w:eastAsia="en-US"/>
        </w:rPr>
      </w:pPr>
      <w:r w:rsidRPr="00BB390D">
        <w:rPr>
          <w:rFonts w:hint="cs"/>
          <w:sz w:val="24"/>
          <w:rtl/>
          <w:lang w:eastAsia="en-US"/>
        </w:rPr>
        <w:t>2.1</w:t>
      </w:r>
      <w:r w:rsidR="00767B6D" w:rsidRPr="00BB390D">
        <w:rPr>
          <w:rFonts w:hint="cs"/>
          <w:sz w:val="24"/>
          <w:rtl/>
          <w:lang w:eastAsia="en-US"/>
        </w:rPr>
        <w:t>4</w:t>
      </w:r>
      <w:r w:rsidRPr="00BB390D">
        <w:rPr>
          <w:rFonts w:hint="cs"/>
          <w:sz w:val="24"/>
          <w:rtl/>
          <w:lang w:eastAsia="en-US"/>
        </w:rPr>
        <w:t xml:space="preserve"> </w:t>
      </w:r>
      <w:r w:rsidR="00B746C3" w:rsidRPr="00BB390D">
        <w:rPr>
          <w:rFonts w:hint="cs"/>
          <w:sz w:val="24"/>
          <w:rtl/>
          <w:lang w:eastAsia="en-US"/>
        </w:rPr>
        <w:t>על המערכת לתמוך בהזנת נתונים בעברית ואנגלית</w:t>
      </w:r>
      <w:r w:rsidR="00456272" w:rsidRPr="00BB390D">
        <w:rPr>
          <w:rFonts w:hint="cs"/>
          <w:sz w:val="24"/>
          <w:rtl/>
          <w:lang w:eastAsia="en-US"/>
        </w:rPr>
        <w:t>, מספרים</w:t>
      </w:r>
      <w:r w:rsidR="00B746C3" w:rsidRPr="00BB390D">
        <w:rPr>
          <w:rFonts w:hint="cs"/>
          <w:sz w:val="24"/>
          <w:rtl/>
          <w:lang w:eastAsia="en-US"/>
        </w:rPr>
        <w:t xml:space="preserve"> באופן מלא. הממשק למשתמש יהיה בשפה העברית.</w:t>
      </w:r>
    </w:p>
    <w:p w14:paraId="24EE5367" w14:textId="222E04E5" w:rsidR="00496BEE" w:rsidRPr="00BB390D" w:rsidRDefault="00496BEE" w:rsidP="002A69E5">
      <w:pPr>
        <w:pStyle w:val="5"/>
        <w:ind w:left="720"/>
        <w:jc w:val="left"/>
        <w:rPr>
          <w:b w:val="0"/>
          <w:bCs w:val="0"/>
          <w:smallCaps w:val="0"/>
          <w:sz w:val="24"/>
          <w:rtl/>
          <w:lang w:eastAsia="en-US"/>
        </w:rPr>
      </w:pPr>
      <w:bookmarkStart w:id="18" w:name="_Toc91470331"/>
      <w:r w:rsidRPr="00BB390D">
        <w:rPr>
          <w:rFonts w:hint="cs"/>
          <w:b w:val="0"/>
          <w:bCs w:val="0"/>
          <w:smallCaps w:val="0"/>
          <w:sz w:val="24"/>
          <w:rtl/>
          <w:lang w:eastAsia="en-US"/>
        </w:rPr>
        <w:t>2.</w:t>
      </w:r>
      <w:r w:rsidR="002A69E5" w:rsidRPr="00BB390D">
        <w:rPr>
          <w:rFonts w:hint="cs"/>
          <w:b w:val="0"/>
          <w:bCs w:val="0"/>
          <w:smallCaps w:val="0"/>
          <w:sz w:val="24"/>
          <w:rtl/>
          <w:lang w:eastAsia="en-US"/>
        </w:rPr>
        <w:t>15</w:t>
      </w:r>
      <w:r w:rsidRPr="00BB390D">
        <w:rPr>
          <w:rFonts w:hint="cs"/>
          <w:b w:val="0"/>
          <w:bCs w:val="0"/>
          <w:smallCaps w:val="0"/>
          <w:sz w:val="24"/>
          <w:rtl/>
          <w:lang w:eastAsia="en-US"/>
        </w:rPr>
        <w:tab/>
        <w:t>מעקב, בקרה</w:t>
      </w:r>
      <w:bookmarkEnd w:id="18"/>
      <w:r w:rsidRPr="00BB390D">
        <w:rPr>
          <w:rFonts w:hint="cs"/>
          <w:b w:val="0"/>
          <w:bCs w:val="0"/>
          <w:smallCaps w:val="0"/>
          <w:sz w:val="24"/>
          <w:rtl/>
          <w:lang w:eastAsia="en-US"/>
        </w:rPr>
        <w:t xml:space="preserve"> ומתן התראות</w:t>
      </w:r>
    </w:p>
    <w:p w14:paraId="66025847" w14:textId="77777777" w:rsidR="00496BEE" w:rsidRPr="00BB390D" w:rsidRDefault="00496BEE" w:rsidP="008D5E5A">
      <w:pPr>
        <w:pStyle w:val="RonnyBase"/>
        <w:numPr>
          <w:ilvl w:val="0"/>
          <w:numId w:val="24"/>
        </w:numPr>
        <w:spacing w:before="0"/>
        <w:ind w:right="0"/>
        <w:jc w:val="left"/>
        <w:rPr>
          <w:noProof/>
          <w:szCs w:val="24"/>
          <w:lang w:eastAsia="he-IL"/>
        </w:rPr>
      </w:pPr>
      <w:r w:rsidRPr="00BB390D">
        <w:rPr>
          <w:rFonts w:hint="cs"/>
          <w:noProof/>
          <w:szCs w:val="24"/>
          <w:rtl/>
          <w:lang w:eastAsia="he-IL"/>
        </w:rPr>
        <w:t xml:space="preserve">התרעה על </w:t>
      </w:r>
      <w:r w:rsidR="008D5E5A" w:rsidRPr="00BB390D">
        <w:rPr>
          <w:rFonts w:hint="cs"/>
          <w:noProof/>
          <w:szCs w:val="24"/>
          <w:rtl/>
          <w:lang w:eastAsia="he-IL"/>
        </w:rPr>
        <w:t>אי השלמת הזנת נתונים בשדות חובה בהתאם ללוח זמנים מוגדר</w:t>
      </w:r>
      <w:r w:rsidRPr="00BB390D">
        <w:rPr>
          <w:rFonts w:hint="cs"/>
          <w:noProof/>
          <w:szCs w:val="24"/>
          <w:rtl/>
          <w:lang w:eastAsia="he-IL"/>
        </w:rPr>
        <w:t>.</w:t>
      </w:r>
    </w:p>
    <w:p w14:paraId="3091B117" w14:textId="67E98871" w:rsidR="005732BD" w:rsidRPr="00BB390D" w:rsidRDefault="00496BEE" w:rsidP="008B0D0C">
      <w:pPr>
        <w:pStyle w:val="RonnyBase"/>
        <w:numPr>
          <w:ilvl w:val="0"/>
          <w:numId w:val="24"/>
        </w:numPr>
        <w:spacing w:before="0"/>
        <w:ind w:right="0"/>
        <w:jc w:val="left"/>
        <w:rPr>
          <w:noProof/>
          <w:szCs w:val="24"/>
          <w:lang w:eastAsia="he-IL"/>
        </w:rPr>
      </w:pPr>
      <w:r w:rsidRPr="00BB390D">
        <w:rPr>
          <w:rFonts w:hint="cs"/>
          <w:noProof/>
          <w:szCs w:val="24"/>
          <w:rtl/>
          <w:lang w:eastAsia="he-IL"/>
        </w:rPr>
        <w:t>התראות וסימון בצבע בולט</w:t>
      </w:r>
      <w:r w:rsidR="00A1667B" w:rsidRPr="00BB390D">
        <w:rPr>
          <w:rFonts w:hint="cs"/>
          <w:noProof/>
          <w:szCs w:val="24"/>
          <w:rtl/>
          <w:lang w:eastAsia="he-IL"/>
        </w:rPr>
        <w:t xml:space="preserve"> על</w:t>
      </w:r>
      <w:r w:rsidR="008B0D0C" w:rsidRPr="00BB390D">
        <w:rPr>
          <w:rFonts w:hint="cs"/>
          <w:noProof/>
          <w:szCs w:val="24"/>
          <w:rtl/>
          <w:lang w:eastAsia="he-IL"/>
        </w:rPr>
        <w:t xml:space="preserve"> </w:t>
      </w:r>
      <w:r w:rsidR="00EB7A47" w:rsidRPr="00BB390D">
        <w:rPr>
          <w:rFonts w:hint="cs"/>
          <w:noProof/>
          <w:szCs w:val="24"/>
          <w:rtl/>
          <w:lang w:eastAsia="he-IL"/>
        </w:rPr>
        <w:t>נתונים שגויים שהוזנו על ידי המשתמש, כגון: כפל בהזנת פרויקט פיתוח</w:t>
      </w:r>
      <w:r w:rsidR="008B0D0C" w:rsidRPr="00BB390D">
        <w:rPr>
          <w:rFonts w:hint="cs"/>
          <w:noProof/>
          <w:szCs w:val="24"/>
          <w:rtl/>
          <w:lang w:eastAsia="he-IL"/>
        </w:rPr>
        <w:t xml:space="preserve"> וכד'</w:t>
      </w:r>
    </w:p>
    <w:p w14:paraId="03018F09" w14:textId="1FF3F99D" w:rsidR="008D5E5A" w:rsidRPr="00BB390D" w:rsidRDefault="005732BD" w:rsidP="005732BD">
      <w:pPr>
        <w:pStyle w:val="RonnyBase"/>
        <w:numPr>
          <w:ilvl w:val="0"/>
          <w:numId w:val="24"/>
        </w:numPr>
        <w:spacing w:before="0"/>
        <w:ind w:right="0"/>
        <w:jc w:val="left"/>
        <w:rPr>
          <w:noProof/>
          <w:szCs w:val="24"/>
          <w:lang w:eastAsia="he-IL"/>
        </w:rPr>
      </w:pPr>
      <w:r w:rsidRPr="00BB390D">
        <w:rPr>
          <w:rFonts w:hint="cs"/>
          <w:noProof/>
          <w:szCs w:val="24"/>
          <w:rtl/>
          <w:lang w:eastAsia="he-IL"/>
        </w:rPr>
        <w:t xml:space="preserve">התראה וסימון בצבע בולט בעת </w:t>
      </w:r>
      <w:r w:rsidR="00EB7A47" w:rsidRPr="00BB390D">
        <w:rPr>
          <w:rFonts w:hint="cs"/>
          <w:noProof/>
          <w:szCs w:val="24"/>
          <w:rtl/>
          <w:lang w:eastAsia="he-IL"/>
        </w:rPr>
        <w:t>הזנת פרויקט פיתוח חדש במהלך שנה תקציבית</w:t>
      </w:r>
      <w:r w:rsidRPr="00BB390D">
        <w:rPr>
          <w:rFonts w:hint="cs"/>
          <w:noProof/>
          <w:szCs w:val="24"/>
          <w:rtl/>
          <w:lang w:eastAsia="he-IL"/>
        </w:rPr>
        <w:t xml:space="preserve"> או</w:t>
      </w:r>
      <w:r w:rsidR="00EB7A47" w:rsidRPr="00BB390D">
        <w:rPr>
          <w:rFonts w:hint="cs"/>
          <w:noProof/>
          <w:szCs w:val="24"/>
          <w:rtl/>
          <w:lang w:eastAsia="he-IL"/>
        </w:rPr>
        <w:t xml:space="preserve"> </w:t>
      </w:r>
      <w:r w:rsidRPr="00BB390D">
        <w:rPr>
          <w:rFonts w:hint="cs"/>
          <w:noProof/>
          <w:szCs w:val="24"/>
          <w:rtl/>
          <w:lang w:eastAsia="he-IL"/>
        </w:rPr>
        <w:t xml:space="preserve">התראה על </w:t>
      </w:r>
      <w:r w:rsidR="00EB7A47" w:rsidRPr="00BB390D">
        <w:rPr>
          <w:rFonts w:hint="cs"/>
          <w:noProof/>
          <w:szCs w:val="24"/>
          <w:rtl/>
          <w:lang w:eastAsia="he-IL"/>
        </w:rPr>
        <w:t>חריגה תקציבית</w:t>
      </w:r>
      <w:r w:rsidRPr="00BB390D">
        <w:rPr>
          <w:rFonts w:hint="cs"/>
          <w:noProof/>
          <w:szCs w:val="24"/>
          <w:rtl/>
          <w:lang w:eastAsia="he-IL"/>
        </w:rPr>
        <w:t xml:space="preserve"> </w:t>
      </w:r>
      <w:r w:rsidR="00EB7A47" w:rsidRPr="00BB390D">
        <w:rPr>
          <w:rFonts w:hint="cs"/>
          <w:noProof/>
          <w:szCs w:val="24"/>
          <w:rtl/>
          <w:lang w:eastAsia="he-IL"/>
        </w:rPr>
        <w:t xml:space="preserve">  </w:t>
      </w:r>
    </w:p>
    <w:p w14:paraId="6DD90DAE" w14:textId="03D8FABE" w:rsidR="008D1BD0" w:rsidRPr="00BB390D" w:rsidRDefault="008D1BD0" w:rsidP="002A69E5">
      <w:pPr>
        <w:pStyle w:val="5"/>
        <w:ind w:left="720"/>
        <w:jc w:val="left"/>
        <w:rPr>
          <w:b w:val="0"/>
          <w:bCs w:val="0"/>
          <w:smallCaps w:val="0"/>
          <w:sz w:val="24"/>
          <w:rtl/>
          <w:lang w:eastAsia="en-US"/>
        </w:rPr>
      </w:pPr>
      <w:bookmarkStart w:id="19" w:name="_Toc91470322"/>
      <w:bookmarkStart w:id="20" w:name="_Toc33172846"/>
      <w:r w:rsidRPr="00BB390D">
        <w:rPr>
          <w:b w:val="0"/>
          <w:bCs w:val="0"/>
          <w:smallCaps w:val="0"/>
          <w:sz w:val="24"/>
          <w:rtl/>
          <w:lang w:eastAsia="en-US"/>
        </w:rPr>
        <w:t>2.</w:t>
      </w:r>
      <w:r w:rsidR="002A69E5" w:rsidRPr="00BB390D">
        <w:rPr>
          <w:b w:val="0"/>
          <w:bCs w:val="0"/>
          <w:smallCaps w:val="0"/>
          <w:sz w:val="24"/>
          <w:rtl/>
          <w:lang w:eastAsia="en-US"/>
        </w:rPr>
        <w:t>1</w:t>
      </w:r>
      <w:r w:rsidR="002A69E5" w:rsidRPr="00BB390D">
        <w:rPr>
          <w:rFonts w:hint="cs"/>
          <w:b w:val="0"/>
          <w:bCs w:val="0"/>
          <w:smallCaps w:val="0"/>
          <w:sz w:val="24"/>
          <w:rtl/>
          <w:lang w:eastAsia="en-US"/>
        </w:rPr>
        <w:t xml:space="preserve">6 </w:t>
      </w:r>
      <w:r w:rsidRPr="00BB390D">
        <w:rPr>
          <w:rFonts w:hint="cs"/>
          <w:b w:val="0"/>
          <w:bCs w:val="0"/>
          <w:smallCaps w:val="0"/>
          <w:sz w:val="24"/>
          <w:rtl/>
          <w:lang w:eastAsia="en-US"/>
        </w:rPr>
        <w:t>דוחות ושאילתות לאחזור מידע</w:t>
      </w:r>
    </w:p>
    <w:p w14:paraId="3AEEBC02" w14:textId="77777777" w:rsidR="008D1BD0" w:rsidRPr="00BB390D" w:rsidRDefault="008D1BD0" w:rsidP="008033C6">
      <w:pPr>
        <w:pStyle w:val="RonnyBase"/>
        <w:numPr>
          <w:ilvl w:val="0"/>
          <w:numId w:val="28"/>
        </w:numPr>
        <w:ind w:right="0"/>
        <w:jc w:val="left"/>
        <w:rPr>
          <w:szCs w:val="24"/>
          <w:rtl/>
          <w:lang w:eastAsia="he-IL"/>
        </w:rPr>
      </w:pPr>
      <w:r w:rsidRPr="00BB390D">
        <w:rPr>
          <w:rFonts w:hint="cs"/>
          <w:szCs w:val="24"/>
          <w:rtl/>
          <w:lang w:eastAsia="he-IL"/>
        </w:rPr>
        <w:t xml:space="preserve">נדרש מחולל דוחות ושאילתות ידידותי ללא צורך תכנותי ע"מ להפיק דו"ח \שאילתה למסך </w:t>
      </w:r>
      <w:r w:rsidR="006A20BE" w:rsidRPr="00BB390D">
        <w:rPr>
          <w:rFonts w:hint="cs"/>
          <w:szCs w:val="24"/>
          <w:rtl/>
          <w:lang w:eastAsia="he-IL"/>
        </w:rPr>
        <w:t>ו/</w:t>
      </w:r>
      <w:r w:rsidRPr="00BB390D">
        <w:rPr>
          <w:rFonts w:hint="cs"/>
          <w:szCs w:val="24"/>
          <w:rtl/>
          <w:lang w:eastAsia="he-IL"/>
        </w:rPr>
        <w:t xml:space="preserve">או להדפיס למדפסת ו\או לייצא לקובץ </w:t>
      </w:r>
      <w:r w:rsidRPr="00BB390D">
        <w:rPr>
          <w:szCs w:val="24"/>
          <w:lang w:eastAsia="he-IL"/>
        </w:rPr>
        <w:t>Excel</w:t>
      </w:r>
      <w:r w:rsidRPr="00BB390D">
        <w:rPr>
          <w:rFonts w:hint="cs"/>
          <w:szCs w:val="24"/>
          <w:rtl/>
          <w:lang w:eastAsia="he-IL"/>
        </w:rPr>
        <w:t xml:space="preserve">. </w:t>
      </w:r>
    </w:p>
    <w:p w14:paraId="73AF6394" w14:textId="77777777" w:rsidR="008D1BD0" w:rsidRPr="00BB390D" w:rsidRDefault="008D1BD0" w:rsidP="008033C6">
      <w:pPr>
        <w:pStyle w:val="RonnyBase"/>
        <w:numPr>
          <w:ilvl w:val="0"/>
          <w:numId w:val="28"/>
        </w:numPr>
        <w:ind w:right="0"/>
        <w:jc w:val="left"/>
        <w:rPr>
          <w:szCs w:val="24"/>
          <w:lang w:eastAsia="he-IL"/>
        </w:rPr>
      </w:pPr>
      <w:r w:rsidRPr="00BB390D">
        <w:rPr>
          <w:rFonts w:hint="cs"/>
          <w:szCs w:val="24"/>
          <w:rtl/>
          <w:lang w:eastAsia="he-IL"/>
        </w:rPr>
        <w:t>הדוחות\ שאילתות יהיו מבוססים על מאגר מידע ובסיס הנתונים הקיים במערכת.</w:t>
      </w:r>
    </w:p>
    <w:p w14:paraId="2A8C1037" w14:textId="49CCB557" w:rsidR="00496BEE" w:rsidRPr="00BB390D" w:rsidRDefault="00496BEE" w:rsidP="002A69E5">
      <w:pPr>
        <w:pStyle w:val="5"/>
        <w:ind w:left="720"/>
        <w:jc w:val="left"/>
        <w:rPr>
          <w:b w:val="0"/>
          <w:bCs w:val="0"/>
          <w:smallCaps w:val="0"/>
          <w:sz w:val="24"/>
          <w:rtl/>
          <w:lang w:eastAsia="en-US"/>
        </w:rPr>
      </w:pPr>
      <w:r w:rsidRPr="00BB390D">
        <w:rPr>
          <w:rFonts w:hint="cs"/>
          <w:b w:val="0"/>
          <w:bCs w:val="0"/>
          <w:smallCaps w:val="0"/>
          <w:sz w:val="24"/>
          <w:rtl/>
          <w:lang w:eastAsia="en-US"/>
        </w:rPr>
        <w:t>2.</w:t>
      </w:r>
      <w:r w:rsidR="002A69E5" w:rsidRPr="00BB390D">
        <w:rPr>
          <w:rFonts w:hint="cs"/>
          <w:b w:val="0"/>
          <w:bCs w:val="0"/>
          <w:smallCaps w:val="0"/>
          <w:sz w:val="24"/>
          <w:rtl/>
          <w:lang w:eastAsia="en-US"/>
        </w:rPr>
        <w:t xml:space="preserve">17      </w:t>
      </w:r>
      <w:r w:rsidRPr="00BB390D">
        <w:rPr>
          <w:rFonts w:hint="cs"/>
          <w:b w:val="0"/>
          <w:bCs w:val="0"/>
          <w:smallCaps w:val="0"/>
          <w:sz w:val="24"/>
          <w:rtl/>
          <w:lang w:eastAsia="en-US"/>
        </w:rPr>
        <w:t>תוצרי המערכת בסוף התהלי</w:t>
      </w:r>
      <w:r w:rsidRPr="00BB390D">
        <w:rPr>
          <w:rFonts w:hint="eastAsia"/>
          <w:b w:val="0"/>
          <w:bCs w:val="0"/>
          <w:smallCaps w:val="0"/>
          <w:sz w:val="24"/>
          <w:rtl/>
          <w:lang w:eastAsia="en-US"/>
        </w:rPr>
        <w:t>ך</w:t>
      </w:r>
      <w:r w:rsidRPr="00BB390D">
        <w:rPr>
          <w:rFonts w:hint="cs"/>
          <w:b w:val="0"/>
          <w:bCs w:val="0"/>
          <w:smallCaps w:val="0"/>
          <w:sz w:val="24"/>
          <w:rtl/>
          <w:lang w:eastAsia="en-US"/>
        </w:rPr>
        <w:t xml:space="preserve"> המחשוב הם</w:t>
      </w:r>
      <w:r w:rsidR="006A20BE" w:rsidRPr="00BB390D">
        <w:rPr>
          <w:rFonts w:hint="cs"/>
          <w:b w:val="0"/>
          <w:bCs w:val="0"/>
          <w:smallCaps w:val="0"/>
          <w:sz w:val="24"/>
          <w:rtl/>
          <w:lang w:eastAsia="en-US"/>
        </w:rPr>
        <w:t xml:space="preserve">: </w:t>
      </w:r>
      <w:r w:rsidRPr="00BB390D">
        <w:rPr>
          <w:rFonts w:hint="cs"/>
          <w:b w:val="0"/>
          <w:bCs w:val="0"/>
          <w:smallCaps w:val="0"/>
          <w:sz w:val="24"/>
          <w:rtl/>
          <w:lang w:eastAsia="en-US"/>
        </w:rPr>
        <w:t xml:space="preserve"> </w:t>
      </w:r>
    </w:p>
    <w:p w14:paraId="75EF5BC1" w14:textId="5D4B3C0C" w:rsidR="00A746F3" w:rsidRPr="00BB390D" w:rsidRDefault="00B2360D" w:rsidP="009003BB">
      <w:pPr>
        <w:pStyle w:val="Normal3"/>
        <w:numPr>
          <w:ilvl w:val="0"/>
          <w:numId w:val="52"/>
        </w:numPr>
        <w:rPr>
          <w:lang w:eastAsia="en-US"/>
        </w:rPr>
      </w:pPr>
      <w:r w:rsidRPr="00BB390D">
        <w:rPr>
          <w:rFonts w:hint="cs"/>
          <w:rtl/>
          <w:lang w:eastAsia="en-US"/>
        </w:rPr>
        <w:t xml:space="preserve">דוחות התקציב השנתיים של כל רשות </w:t>
      </w:r>
      <w:r w:rsidR="008B0D0C" w:rsidRPr="00BB390D">
        <w:rPr>
          <w:rFonts w:hint="cs"/>
          <w:rtl/>
          <w:lang w:eastAsia="en-US"/>
        </w:rPr>
        <w:t>ה</w:t>
      </w:r>
      <w:r w:rsidRPr="00BB390D">
        <w:rPr>
          <w:rFonts w:hint="cs"/>
          <w:rtl/>
          <w:lang w:eastAsia="en-US"/>
        </w:rPr>
        <w:t>ניקוז</w:t>
      </w:r>
      <w:r w:rsidR="008B0D0C" w:rsidRPr="00BB390D">
        <w:rPr>
          <w:rFonts w:hint="cs"/>
          <w:rtl/>
          <w:lang w:eastAsia="en-US"/>
        </w:rPr>
        <w:t xml:space="preserve"> (על כל אחד פרטני וגם בראיה של כלל רשויות הניקוז)</w:t>
      </w:r>
      <w:r w:rsidRPr="00BB390D">
        <w:rPr>
          <w:rFonts w:hint="cs"/>
          <w:rtl/>
          <w:lang w:eastAsia="en-US"/>
        </w:rPr>
        <w:t xml:space="preserve">, כולל: ריכוז הצעת תקציב, מכסות ניקוז, תקציב שוטף ותחזוקה שנתי, תקציב פיתוח רב שנתי ודוח ניהול עודפים. </w:t>
      </w:r>
      <w:r w:rsidR="00EB7A47" w:rsidRPr="00BB390D">
        <w:rPr>
          <w:rFonts w:hint="cs"/>
          <w:rtl/>
          <w:lang w:eastAsia="en-US"/>
        </w:rPr>
        <w:t xml:space="preserve">הסבר לדוחות אלו ואופן </w:t>
      </w:r>
      <w:r w:rsidR="009003BB" w:rsidRPr="00BB390D">
        <w:rPr>
          <w:rFonts w:hint="cs"/>
          <w:rtl/>
          <w:lang w:eastAsia="en-US"/>
        </w:rPr>
        <w:t>בנייתם ו</w:t>
      </w:r>
      <w:r w:rsidR="00EB7A47" w:rsidRPr="00BB390D">
        <w:rPr>
          <w:rFonts w:hint="cs"/>
          <w:rtl/>
          <w:lang w:eastAsia="en-US"/>
        </w:rPr>
        <w:t xml:space="preserve">הצגתם מופיע בנוהל הכנת תקציב ברשויות ניקוז. (נספח </w:t>
      </w:r>
      <w:r w:rsidR="009003BB" w:rsidRPr="00BB390D">
        <w:rPr>
          <w:rFonts w:hint="cs"/>
          <w:rtl/>
          <w:lang w:eastAsia="en-US"/>
        </w:rPr>
        <w:t>1</w:t>
      </w:r>
      <w:r w:rsidR="00EB7A47" w:rsidRPr="00BB390D">
        <w:rPr>
          <w:rFonts w:hint="cs"/>
          <w:rtl/>
          <w:lang w:eastAsia="en-US"/>
        </w:rPr>
        <w:t>)</w:t>
      </w:r>
    </w:p>
    <w:p w14:paraId="5831441F" w14:textId="37394261" w:rsidR="00EB7A47" w:rsidRPr="00BB390D" w:rsidRDefault="005732BD" w:rsidP="008B0D0C">
      <w:pPr>
        <w:pStyle w:val="Normal3"/>
        <w:numPr>
          <w:ilvl w:val="0"/>
          <w:numId w:val="52"/>
        </w:numPr>
        <w:rPr>
          <w:lang w:eastAsia="en-US"/>
        </w:rPr>
      </w:pPr>
      <w:r w:rsidRPr="00BB390D">
        <w:rPr>
          <w:rFonts w:hint="cs"/>
          <w:rtl/>
          <w:lang w:eastAsia="en-US"/>
        </w:rPr>
        <w:t>דוח מצרפי שכולל ריכוז של כלל הצעות התקציב של  רשויות הניקוז על כל סעיפיו</w:t>
      </w:r>
      <w:r w:rsidR="008B0D0C" w:rsidRPr="00BB390D">
        <w:rPr>
          <w:rFonts w:hint="cs"/>
          <w:rtl/>
          <w:lang w:eastAsia="en-US"/>
        </w:rPr>
        <w:t xml:space="preserve"> (על כל אחד פרטני וגם דוח כולל על כלל רשויות הניקוז)</w:t>
      </w:r>
    </w:p>
    <w:p w14:paraId="28AB32BC" w14:textId="7691DB73" w:rsidR="005732BD" w:rsidRPr="00BB390D" w:rsidRDefault="005732BD" w:rsidP="006135E6">
      <w:pPr>
        <w:pStyle w:val="Normal3"/>
        <w:numPr>
          <w:ilvl w:val="0"/>
          <w:numId w:val="52"/>
        </w:numPr>
        <w:rPr>
          <w:rtl/>
          <w:lang w:eastAsia="en-US"/>
        </w:rPr>
      </w:pPr>
      <w:r w:rsidRPr="00BB390D">
        <w:rPr>
          <w:rFonts w:hint="cs"/>
          <w:rtl/>
          <w:lang w:eastAsia="en-US"/>
        </w:rPr>
        <w:t>חיתוכים ושאילתות שונות לגבי מימוש תקציבים, אחוזי ביצוע לפי סעיפים</w:t>
      </w:r>
      <w:r w:rsidR="006135E6" w:rsidRPr="00BB390D">
        <w:rPr>
          <w:rFonts w:hint="cs"/>
          <w:rtl/>
          <w:lang w:eastAsia="en-US"/>
        </w:rPr>
        <w:t xml:space="preserve"> ותתי סעיפים, השוואה בין רשויות, חישוב מדדים, </w:t>
      </w:r>
      <w:r w:rsidRPr="00BB390D">
        <w:rPr>
          <w:rFonts w:hint="cs"/>
          <w:rtl/>
          <w:lang w:eastAsia="en-US"/>
        </w:rPr>
        <w:t>ו</w:t>
      </w:r>
      <w:r w:rsidR="00A74B98" w:rsidRPr="00BB390D">
        <w:rPr>
          <w:rFonts w:hint="cs"/>
          <w:rtl/>
          <w:lang w:eastAsia="en-US"/>
        </w:rPr>
        <w:t xml:space="preserve">חיתוכים נוספים לפי בקשת מזמין המערכת . </w:t>
      </w:r>
      <w:r w:rsidR="00A74B98" w:rsidRPr="00BB390D">
        <w:rPr>
          <w:rtl/>
          <w:lang w:eastAsia="en-US"/>
        </w:rPr>
        <w:t xml:space="preserve">(ראה </w:t>
      </w:r>
      <w:r w:rsidR="00A74B98" w:rsidRPr="00BB390D">
        <w:rPr>
          <w:rFonts w:hint="eastAsia"/>
          <w:rtl/>
          <w:lang w:eastAsia="en-US"/>
        </w:rPr>
        <w:t>דוגמה</w:t>
      </w:r>
      <w:r w:rsidR="00A74B98" w:rsidRPr="00BB390D">
        <w:rPr>
          <w:rtl/>
          <w:lang w:eastAsia="en-US"/>
        </w:rPr>
        <w:t>-</w:t>
      </w:r>
      <w:r w:rsidR="009378DB" w:rsidRPr="00BB390D">
        <w:rPr>
          <w:rFonts w:hint="cs"/>
          <w:rtl/>
          <w:lang w:eastAsia="en-US"/>
        </w:rPr>
        <w:t xml:space="preserve"> נספח 3</w:t>
      </w:r>
      <w:r w:rsidR="00A74B98" w:rsidRPr="00BB390D">
        <w:rPr>
          <w:rtl/>
          <w:lang w:eastAsia="en-US"/>
        </w:rPr>
        <w:t xml:space="preserve"> </w:t>
      </w:r>
      <w:r w:rsidR="00A74B98" w:rsidRPr="00BB390D">
        <w:rPr>
          <w:rFonts w:hint="eastAsia"/>
          <w:rtl/>
          <w:lang w:eastAsia="en-US"/>
        </w:rPr>
        <w:t>קובץ</w:t>
      </w:r>
      <w:r w:rsidR="00A74B98" w:rsidRPr="00BB390D">
        <w:rPr>
          <w:rtl/>
          <w:lang w:eastAsia="en-US"/>
        </w:rPr>
        <w:t xml:space="preserve"> </w:t>
      </w:r>
      <w:r w:rsidR="00A74B98" w:rsidRPr="00BB390D">
        <w:rPr>
          <w:rFonts w:hint="eastAsia"/>
          <w:rtl/>
          <w:lang w:eastAsia="en-US"/>
        </w:rPr>
        <w:t>אקסל</w:t>
      </w:r>
      <w:r w:rsidR="00A74B98" w:rsidRPr="00BB390D">
        <w:rPr>
          <w:rtl/>
          <w:lang w:eastAsia="en-US"/>
        </w:rPr>
        <w:t xml:space="preserve"> "ריכוז </w:t>
      </w:r>
      <w:r w:rsidR="00A74B98" w:rsidRPr="00BB390D">
        <w:rPr>
          <w:rFonts w:hint="eastAsia"/>
          <w:rtl/>
          <w:lang w:eastAsia="en-US"/>
        </w:rPr>
        <w:t>נתוני</w:t>
      </w:r>
      <w:r w:rsidR="00A74B98" w:rsidRPr="00BB390D">
        <w:rPr>
          <w:rtl/>
          <w:lang w:eastAsia="en-US"/>
        </w:rPr>
        <w:t xml:space="preserve"> </w:t>
      </w:r>
      <w:r w:rsidR="00A74B98" w:rsidRPr="00BB390D">
        <w:rPr>
          <w:rFonts w:hint="eastAsia"/>
          <w:rtl/>
          <w:lang w:eastAsia="en-US"/>
        </w:rPr>
        <w:t>תקציבים</w:t>
      </w:r>
      <w:r w:rsidR="00A74B98" w:rsidRPr="00BB390D">
        <w:rPr>
          <w:rtl/>
          <w:lang w:eastAsia="en-US"/>
        </w:rPr>
        <w:t>"</w:t>
      </w:r>
    </w:p>
    <w:p w14:paraId="5A56D3BD" w14:textId="77777777" w:rsidR="006A20BE" w:rsidRPr="00BB390D" w:rsidRDefault="006A20BE" w:rsidP="006A20BE">
      <w:pPr>
        <w:pStyle w:val="Normal3"/>
        <w:rPr>
          <w:rtl/>
        </w:rPr>
      </w:pPr>
    </w:p>
    <w:p w14:paraId="5005D79F" w14:textId="77777777" w:rsidR="00B746C3" w:rsidRPr="00BB390D" w:rsidRDefault="008D1BD0" w:rsidP="007969BC">
      <w:pPr>
        <w:pStyle w:val="3"/>
        <w:jc w:val="left"/>
        <w:rPr>
          <w:rtl/>
        </w:rPr>
      </w:pPr>
      <w:bookmarkStart w:id="21" w:name="_Toc528471154"/>
      <w:bookmarkStart w:id="22" w:name="_Toc535313981"/>
      <w:bookmarkStart w:id="23" w:name="_Toc346794142"/>
      <w:bookmarkStart w:id="24" w:name="_Toc41012220"/>
      <w:bookmarkStart w:id="25" w:name="_Toc91470333"/>
      <w:bookmarkStart w:id="26" w:name="_Toc509801621"/>
      <w:bookmarkStart w:id="27" w:name="_Toc519659349"/>
      <w:bookmarkStart w:id="28" w:name="_Toc12362730"/>
      <w:bookmarkEnd w:id="19"/>
      <w:bookmarkEnd w:id="20"/>
      <w:r w:rsidRPr="00BB390D">
        <w:rPr>
          <w:rFonts w:hint="cs"/>
          <w:rtl/>
        </w:rPr>
        <w:t xml:space="preserve">3. </w:t>
      </w:r>
      <w:r w:rsidR="005C2125" w:rsidRPr="00BB390D">
        <w:rPr>
          <w:rFonts w:hint="cs"/>
          <w:rtl/>
        </w:rPr>
        <w:t xml:space="preserve"> </w:t>
      </w:r>
      <w:r w:rsidR="00B746C3" w:rsidRPr="00BB390D">
        <w:rPr>
          <w:rtl/>
        </w:rPr>
        <w:t>ממשק תפעולי</w:t>
      </w:r>
      <w:r w:rsidR="00B746C3" w:rsidRPr="00BB390D">
        <w:rPr>
          <w:rFonts w:hint="cs"/>
          <w:rtl/>
        </w:rPr>
        <w:t xml:space="preserve"> - מ</w:t>
      </w:r>
      <w:r w:rsidR="00B746C3" w:rsidRPr="00BB390D">
        <w:rPr>
          <w:rtl/>
        </w:rPr>
        <w:t>סכים</w:t>
      </w:r>
      <w:bookmarkEnd w:id="21"/>
      <w:bookmarkEnd w:id="22"/>
      <w:bookmarkEnd w:id="23"/>
      <w:r w:rsidR="00B746C3" w:rsidRPr="00BB390D">
        <w:rPr>
          <w:rFonts w:hint="cs"/>
          <w:rtl/>
        </w:rPr>
        <w:t xml:space="preserve"> </w:t>
      </w:r>
      <w:bookmarkEnd w:id="24"/>
      <w:bookmarkEnd w:id="25"/>
    </w:p>
    <w:p w14:paraId="0B2DC010" w14:textId="77777777" w:rsidR="00B746C3" w:rsidRPr="00BB390D" w:rsidRDefault="00B746C3" w:rsidP="008033C6">
      <w:pPr>
        <w:numPr>
          <w:ilvl w:val="0"/>
          <w:numId w:val="25"/>
        </w:numPr>
        <w:spacing w:before="0" w:line="240" w:lineRule="auto"/>
        <w:jc w:val="left"/>
      </w:pPr>
      <w:r w:rsidRPr="00BB390D">
        <w:rPr>
          <w:b/>
          <w:bCs/>
          <w:rtl/>
        </w:rPr>
        <w:t>פשטות תפעול</w:t>
      </w:r>
      <w:r w:rsidRPr="00BB390D">
        <w:rPr>
          <w:rFonts w:hint="cs"/>
        </w:rPr>
        <w:t xml:space="preserve"> </w:t>
      </w:r>
      <w:r w:rsidRPr="00BB390D">
        <w:rPr>
          <w:rtl/>
        </w:rPr>
        <w:t>–</w:t>
      </w:r>
      <w:r w:rsidRPr="00BB390D">
        <w:rPr>
          <w:rFonts w:hint="cs"/>
          <w:rtl/>
        </w:rPr>
        <w:t xml:space="preserve">על הספק להקפיד על </w:t>
      </w:r>
      <w:r w:rsidRPr="00BB390D">
        <w:rPr>
          <w:rtl/>
        </w:rPr>
        <w:t>מיקום</w:t>
      </w:r>
      <w:r w:rsidRPr="00BB390D">
        <w:rPr>
          <w:rFonts w:hint="cs"/>
          <w:rtl/>
        </w:rPr>
        <w:t xml:space="preserve"> </w:t>
      </w:r>
      <w:r w:rsidRPr="00BB390D">
        <w:rPr>
          <w:rtl/>
        </w:rPr>
        <w:t xml:space="preserve">התכנים במקומות קבועים על גבי </w:t>
      </w:r>
      <w:r w:rsidRPr="00BB390D">
        <w:rPr>
          <w:rFonts w:hint="cs"/>
          <w:rtl/>
        </w:rPr>
        <w:t>ה</w:t>
      </w:r>
      <w:r w:rsidRPr="00BB390D">
        <w:rPr>
          <w:rtl/>
        </w:rPr>
        <w:t xml:space="preserve">מסך, על מנת שהמשתמש "ילמד" את המערכת עם הפעלתה, </w:t>
      </w:r>
      <w:r w:rsidRPr="00BB390D">
        <w:rPr>
          <w:rFonts w:hint="cs"/>
          <w:rtl/>
        </w:rPr>
        <w:t xml:space="preserve">ויוכל </w:t>
      </w:r>
      <w:r w:rsidRPr="00BB390D">
        <w:rPr>
          <w:rtl/>
        </w:rPr>
        <w:t>להתמצא</w:t>
      </w:r>
      <w:r w:rsidRPr="00BB390D">
        <w:rPr>
          <w:rFonts w:hint="cs"/>
          <w:rtl/>
        </w:rPr>
        <w:t xml:space="preserve"> בקלות</w:t>
      </w:r>
      <w:r w:rsidRPr="00BB390D">
        <w:rPr>
          <w:rtl/>
        </w:rPr>
        <w:t xml:space="preserve"> במערכת כולה.</w:t>
      </w:r>
    </w:p>
    <w:p w14:paraId="752DDC5B" w14:textId="77777777" w:rsidR="00B746C3" w:rsidRPr="00BB390D" w:rsidRDefault="00B746C3" w:rsidP="005D7B8D">
      <w:pPr>
        <w:numPr>
          <w:ilvl w:val="0"/>
          <w:numId w:val="25"/>
        </w:numPr>
        <w:spacing w:before="0" w:line="240" w:lineRule="auto"/>
        <w:jc w:val="left"/>
        <w:rPr>
          <w:rtl/>
        </w:rPr>
      </w:pPr>
      <w:r w:rsidRPr="00BB390D">
        <w:rPr>
          <w:rFonts w:hint="cs"/>
          <w:b/>
          <w:bCs/>
          <w:rtl/>
        </w:rPr>
        <w:t>שפת המערכת</w:t>
      </w:r>
      <w:r w:rsidRPr="00BB390D">
        <w:rPr>
          <w:rFonts w:hint="cs"/>
        </w:rPr>
        <w:t xml:space="preserve"> </w:t>
      </w:r>
      <w:r w:rsidRPr="00BB390D">
        <w:rPr>
          <w:rtl/>
        </w:rPr>
        <w:t>–</w:t>
      </w:r>
      <w:r w:rsidRPr="00BB390D">
        <w:rPr>
          <w:rFonts w:hint="cs"/>
          <w:rtl/>
        </w:rPr>
        <w:t xml:space="preserve"> על הספק לדאות ש</w:t>
      </w:r>
      <w:r w:rsidRPr="00BB390D">
        <w:rPr>
          <w:rtl/>
        </w:rPr>
        <w:t>ממשק</w:t>
      </w:r>
      <w:r w:rsidRPr="00BB390D">
        <w:rPr>
          <w:rFonts w:hint="cs"/>
          <w:rtl/>
        </w:rPr>
        <w:t xml:space="preserve"> ושפת </w:t>
      </w:r>
      <w:r w:rsidRPr="00BB390D">
        <w:rPr>
          <w:rtl/>
        </w:rPr>
        <w:t xml:space="preserve"> המשתמש של המערכת יהיה בשפה העברית</w:t>
      </w:r>
      <w:r w:rsidR="005D7B8D" w:rsidRPr="00BB390D">
        <w:rPr>
          <w:rFonts w:hint="cs"/>
          <w:rtl/>
        </w:rPr>
        <w:t xml:space="preserve"> </w:t>
      </w:r>
    </w:p>
    <w:p w14:paraId="7B6B9840" w14:textId="77777777" w:rsidR="00B746C3" w:rsidRPr="00BB390D" w:rsidRDefault="00B746C3" w:rsidP="008033C6">
      <w:pPr>
        <w:numPr>
          <w:ilvl w:val="0"/>
          <w:numId w:val="25"/>
        </w:numPr>
        <w:spacing w:before="0" w:line="240" w:lineRule="auto"/>
        <w:jc w:val="left"/>
        <w:rPr>
          <w:rtl/>
        </w:rPr>
      </w:pPr>
      <w:r w:rsidRPr="00BB390D">
        <w:rPr>
          <w:b/>
          <w:bCs/>
          <w:rtl/>
        </w:rPr>
        <w:t>פונקציונאליות</w:t>
      </w:r>
      <w:r w:rsidRPr="00BB390D">
        <w:rPr>
          <w:rFonts w:hint="cs"/>
        </w:rPr>
        <w:t xml:space="preserve"> </w:t>
      </w:r>
      <w:r w:rsidRPr="00BB390D">
        <w:rPr>
          <w:rtl/>
        </w:rPr>
        <w:t xml:space="preserve">– </w:t>
      </w:r>
      <w:r w:rsidRPr="00BB390D">
        <w:rPr>
          <w:rFonts w:hint="cs"/>
          <w:rtl/>
        </w:rPr>
        <w:t xml:space="preserve">על הספק לתכנן את ממשק המשתמש כך שיהיה </w:t>
      </w:r>
      <w:r w:rsidRPr="00BB390D">
        <w:rPr>
          <w:rtl/>
        </w:rPr>
        <w:t>יעיל ואפקטיבי</w:t>
      </w:r>
      <w:r w:rsidRPr="00BB390D">
        <w:rPr>
          <w:rFonts w:hint="cs"/>
          <w:rtl/>
        </w:rPr>
        <w:t xml:space="preserve"> ושהנתונים יוצגו בצורה מהירה ונוחה לקריאה. במיוחד במחשב הלוח שהוא ממוקד מטרה ומתבצע תוך כדי תנועה או בסביבה מלאת הפרעות.</w:t>
      </w:r>
    </w:p>
    <w:p w14:paraId="69BCBF91" w14:textId="77777777" w:rsidR="00B746C3" w:rsidRPr="00BB390D" w:rsidRDefault="00B746C3" w:rsidP="008033C6">
      <w:pPr>
        <w:numPr>
          <w:ilvl w:val="0"/>
          <w:numId w:val="25"/>
        </w:numPr>
        <w:spacing w:before="0" w:line="240" w:lineRule="auto"/>
        <w:jc w:val="left"/>
        <w:rPr>
          <w:rtl/>
        </w:rPr>
      </w:pPr>
      <w:r w:rsidRPr="00BB390D">
        <w:rPr>
          <w:rFonts w:hint="cs"/>
          <w:b/>
          <w:bCs/>
          <w:rtl/>
        </w:rPr>
        <w:t>ניווט וסטנדרטים</w:t>
      </w:r>
      <w:r w:rsidRPr="00BB390D">
        <w:rPr>
          <w:rFonts w:hint="cs"/>
        </w:rPr>
        <w:t xml:space="preserve"> </w:t>
      </w:r>
      <w:r w:rsidRPr="00BB390D">
        <w:rPr>
          <w:rtl/>
        </w:rPr>
        <w:t>–</w:t>
      </w:r>
      <w:r w:rsidRPr="00BB390D">
        <w:rPr>
          <w:rFonts w:hint="cs"/>
          <w:rtl/>
        </w:rPr>
        <w:t xml:space="preserve"> על הספק לוודא שהמעברים בין הפעולות והמסכים השונים יהיה נוח וברור באמצעות התפריטים באפליקציה. היישום במחשבים השונים יאפשר שימוש במסך אחד בלבד ולא תהיה שימוש בחלונות מרובים ולכן יש להשתמש בפקדים סטנדרטיים ולאפשר חזרה לאחור מכל מסך.</w:t>
      </w:r>
    </w:p>
    <w:p w14:paraId="090E024F" w14:textId="77777777" w:rsidR="00B746C3" w:rsidRPr="00BB390D" w:rsidRDefault="00B746C3" w:rsidP="008033C6">
      <w:pPr>
        <w:numPr>
          <w:ilvl w:val="0"/>
          <w:numId w:val="25"/>
        </w:numPr>
        <w:spacing w:before="0" w:line="240" w:lineRule="auto"/>
        <w:jc w:val="left"/>
      </w:pPr>
      <w:r w:rsidRPr="00BB390D">
        <w:rPr>
          <w:rFonts w:hint="cs"/>
          <w:b/>
          <w:bCs/>
          <w:rtl/>
        </w:rPr>
        <w:lastRenderedPageBreak/>
        <w:t>חווית משתמש ייחודית</w:t>
      </w:r>
      <w:r w:rsidRPr="00BB390D">
        <w:rPr>
          <w:rFonts w:hint="cs"/>
          <w:rtl/>
        </w:rPr>
        <w:t>- על הספק להשקיע מחשבה רבה בעיצוב ובתכנון האפליקציה על מנת שהחוויה תהיה חיובית בעיני המשתמש.</w:t>
      </w:r>
    </w:p>
    <w:p w14:paraId="797B4200" w14:textId="77777777" w:rsidR="00B746C3" w:rsidRPr="00BB390D" w:rsidRDefault="00B746C3" w:rsidP="008033C6">
      <w:pPr>
        <w:numPr>
          <w:ilvl w:val="0"/>
          <w:numId w:val="25"/>
        </w:numPr>
        <w:spacing w:before="0" w:line="240" w:lineRule="auto"/>
        <w:jc w:val="left"/>
      </w:pPr>
      <w:r w:rsidRPr="00BB390D">
        <w:rPr>
          <w:rFonts w:hint="cs"/>
          <w:b/>
          <w:bCs/>
          <w:rtl/>
        </w:rPr>
        <w:t>ה</w:t>
      </w:r>
      <w:r w:rsidRPr="00BB390D">
        <w:rPr>
          <w:b/>
          <w:bCs/>
          <w:rtl/>
        </w:rPr>
        <w:t>משתמש</w:t>
      </w:r>
      <w:r w:rsidRPr="00BB390D">
        <w:rPr>
          <w:rFonts w:hint="cs"/>
          <w:b/>
          <w:bCs/>
          <w:rtl/>
        </w:rPr>
        <w:t>ים</w:t>
      </w:r>
      <w:r w:rsidRPr="00BB390D">
        <w:rPr>
          <w:rFonts w:hint="cs"/>
        </w:rPr>
        <w:t xml:space="preserve"> </w:t>
      </w:r>
      <w:r w:rsidRPr="00BB390D">
        <w:rPr>
          <w:rtl/>
        </w:rPr>
        <w:t xml:space="preserve">– </w:t>
      </w:r>
      <w:r w:rsidRPr="00BB390D">
        <w:rPr>
          <w:rFonts w:hint="cs"/>
          <w:rtl/>
        </w:rPr>
        <w:t xml:space="preserve">על הספק לשים דגש בעיצוב ממשקי משתמש לסביבות השונות, יש לקחת בחשבון שהמשתמשים הם אינם צרכני מחשב שמכירים את הסביבה הדיגיטלית ומנוסים בה. </w:t>
      </w:r>
    </w:p>
    <w:p w14:paraId="089FE7C6" w14:textId="77777777" w:rsidR="00B746C3" w:rsidRPr="00BB390D" w:rsidRDefault="00B746C3" w:rsidP="00852207">
      <w:pPr>
        <w:numPr>
          <w:ilvl w:val="0"/>
          <w:numId w:val="20"/>
        </w:numPr>
        <w:tabs>
          <w:tab w:val="clear" w:pos="720"/>
        </w:tabs>
        <w:autoSpaceDE w:val="0"/>
        <w:autoSpaceDN w:val="0"/>
        <w:adjustRightInd w:val="0"/>
        <w:spacing w:before="0" w:line="240" w:lineRule="auto"/>
        <w:ind w:left="694" w:hanging="425"/>
        <w:jc w:val="left"/>
      </w:pPr>
      <w:r w:rsidRPr="00BB390D">
        <w:rPr>
          <w:b/>
          <w:bCs/>
        </w:rPr>
        <w:t>Scalability</w:t>
      </w:r>
      <w:r w:rsidRPr="00BB390D">
        <w:rPr>
          <w:rtl/>
        </w:rPr>
        <w:t xml:space="preserve"> –</w:t>
      </w:r>
      <w:r w:rsidRPr="00BB390D">
        <w:rPr>
          <w:rFonts w:hint="cs"/>
          <w:rtl/>
        </w:rPr>
        <w:t xml:space="preserve"> על</w:t>
      </w:r>
      <w:r w:rsidRPr="00BB390D">
        <w:t xml:space="preserve"> </w:t>
      </w:r>
      <w:r w:rsidRPr="00BB390D">
        <w:rPr>
          <w:rFonts w:hint="cs"/>
          <w:rtl/>
        </w:rPr>
        <w:t>הספק</w:t>
      </w:r>
      <w:r w:rsidRPr="00BB390D">
        <w:t xml:space="preserve"> </w:t>
      </w:r>
      <w:r w:rsidRPr="00BB390D">
        <w:rPr>
          <w:rFonts w:hint="cs"/>
          <w:rtl/>
        </w:rPr>
        <w:t>להציג</w:t>
      </w:r>
      <w:r w:rsidRPr="00BB390D">
        <w:t xml:space="preserve"> </w:t>
      </w:r>
      <w:r w:rsidRPr="00BB390D">
        <w:rPr>
          <w:rFonts w:hint="cs"/>
          <w:rtl/>
        </w:rPr>
        <w:t>תוכנית</w:t>
      </w:r>
      <w:r w:rsidRPr="00BB390D">
        <w:t xml:space="preserve"> </w:t>
      </w:r>
      <w:r w:rsidRPr="00BB390D">
        <w:rPr>
          <w:rFonts w:hint="cs"/>
          <w:rtl/>
        </w:rPr>
        <w:t>סקלביליות</w:t>
      </w:r>
      <w:r w:rsidRPr="00BB390D">
        <w:t xml:space="preserve"> </w:t>
      </w:r>
      <w:r w:rsidRPr="00BB390D">
        <w:rPr>
          <w:rFonts w:hint="cs"/>
          <w:rtl/>
        </w:rPr>
        <w:t>של</w:t>
      </w:r>
      <w:r w:rsidRPr="00BB390D">
        <w:t xml:space="preserve"> </w:t>
      </w:r>
      <w:r w:rsidRPr="00BB390D">
        <w:rPr>
          <w:rFonts w:hint="cs"/>
          <w:rtl/>
        </w:rPr>
        <w:t>המערכת</w:t>
      </w:r>
      <w:r w:rsidRPr="00BB390D">
        <w:t xml:space="preserve"> </w:t>
      </w:r>
      <w:r w:rsidRPr="00BB390D">
        <w:rPr>
          <w:rFonts w:hint="cs"/>
          <w:rtl/>
        </w:rPr>
        <w:t>והשפעתה</w:t>
      </w:r>
      <w:r w:rsidRPr="00BB390D">
        <w:t xml:space="preserve"> </w:t>
      </w:r>
      <w:r w:rsidRPr="00BB390D">
        <w:rPr>
          <w:rFonts w:hint="cs"/>
          <w:rtl/>
        </w:rPr>
        <w:t>על</w:t>
      </w:r>
      <w:r w:rsidRPr="00BB390D">
        <w:t xml:space="preserve"> </w:t>
      </w:r>
      <w:r w:rsidRPr="00BB390D">
        <w:rPr>
          <w:rFonts w:hint="cs"/>
          <w:rtl/>
        </w:rPr>
        <w:t>קונפיגורציות</w:t>
      </w:r>
      <w:r w:rsidRPr="00BB390D">
        <w:t xml:space="preserve"> </w:t>
      </w:r>
      <w:r w:rsidRPr="00BB390D">
        <w:rPr>
          <w:rFonts w:hint="cs"/>
          <w:rtl/>
        </w:rPr>
        <w:t>השרתים וארכיטקטורת</w:t>
      </w:r>
      <w:r w:rsidRPr="00BB390D">
        <w:t xml:space="preserve"> </w:t>
      </w:r>
      <w:r w:rsidRPr="00BB390D">
        <w:rPr>
          <w:rFonts w:hint="cs"/>
          <w:rtl/>
        </w:rPr>
        <w:t>השרתים</w:t>
      </w:r>
      <w:r w:rsidRPr="00BB390D">
        <w:t>.</w:t>
      </w:r>
    </w:p>
    <w:p w14:paraId="798B4E73" w14:textId="77777777" w:rsidR="00B746C3" w:rsidRPr="00BB390D" w:rsidRDefault="00B746C3" w:rsidP="00852207">
      <w:pPr>
        <w:numPr>
          <w:ilvl w:val="0"/>
          <w:numId w:val="20"/>
        </w:numPr>
        <w:tabs>
          <w:tab w:val="clear" w:pos="720"/>
        </w:tabs>
        <w:autoSpaceDE w:val="0"/>
        <w:autoSpaceDN w:val="0"/>
        <w:adjustRightInd w:val="0"/>
        <w:spacing w:before="0" w:line="240" w:lineRule="auto"/>
        <w:ind w:left="694" w:hanging="425"/>
        <w:jc w:val="left"/>
      </w:pPr>
      <w:r w:rsidRPr="00BB390D">
        <w:rPr>
          <w:rFonts w:hint="cs"/>
          <w:rtl/>
        </w:rPr>
        <w:t>על</w:t>
      </w:r>
      <w:r w:rsidRPr="00BB390D">
        <w:t xml:space="preserve"> </w:t>
      </w:r>
      <w:r w:rsidRPr="00BB390D">
        <w:rPr>
          <w:rFonts w:hint="cs"/>
          <w:rtl/>
        </w:rPr>
        <w:t>הספק</w:t>
      </w:r>
      <w:r w:rsidRPr="00BB390D">
        <w:t xml:space="preserve"> </w:t>
      </w:r>
      <w:r w:rsidRPr="00BB390D">
        <w:rPr>
          <w:rFonts w:hint="cs"/>
          <w:rtl/>
        </w:rPr>
        <w:t>לציין</w:t>
      </w:r>
      <w:r w:rsidRPr="00BB390D">
        <w:t xml:space="preserve"> </w:t>
      </w:r>
      <w:r w:rsidRPr="00BB390D">
        <w:rPr>
          <w:rFonts w:hint="cs"/>
          <w:rtl/>
        </w:rPr>
        <w:t>מתי</w:t>
      </w:r>
      <w:r w:rsidRPr="00BB390D">
        <w:t xml:space="preserve"> </w:t>
      </w:r>
      <w:r w:rsidRPr="00BB390D">
        <w:rPr>
          <w:rFonts w:hint="cs"/>
          <w:rtl/>
        </w:rPr>
        <w:t>תידרש</w:t>
      </w:r>
      <w:r w:rsidRPr="00BB390D">
        <w:t xml:space="preserve"> </w:t>
      </w:r>
      <w:r w:rsidRPr="00BB390D">
        <w:rPr>
          <w:rFonts w:hint="cs"/>
          <w:rtl/>
        </w:rPr>
        <w:t>הקמת</w:t>
      </w:r>
      <w:r w:rsidRPr="00BB390D">
        <w:t xml:space="preserve"> </w:t>
      </w:r>
      <w:r w:rsidRPr="00BB390D">
        <w:rPr>
          <w:rFonts w:hint="cs"/>
          <w:rtl/>
        </w:rPr>
        <w:t>שרת</w:t>
      </w:r>
      <w:r w:rsidRPr="00BB390D">
        <w:t xml:space="preserve"> </w:t>
      </w:r>
      <w:r w:rsidRPr="00BB390D">
        <w:rPr>
          <w:rFonts w:hint="cs"/>
          <w:rtl/>
        </w:rPr>
        <w:t>המערכת</w:t>
      </w:r>
      <w:r w:rsidRPr="00BB390D">
        <w:t xml:space="preserve"> </w:t>
      </w:r>
      <w:r w:rsidRPr="00BB390D">
        <w:rPr>
          <w:rFonts w:hint="cs"/>
          <w:rtl/>
        </w:rPr>
        <w:t>ו</w:t>
      </w:r>
      <w:r w:rsidRPr="00BB390D">
        <w:t>/</w:t>
      </w:r>
      <w:r w:rsidRPr="00BB390D">
        <w:rPr>
          <w:rFonts w:hint="cs"/>
          <w:rtl/>
        </w:rPr>
        <w:t>או</w:t>
      </w:r>
      <w:r w:rsidRPr="00BB390D">
        <w:t xml:space="preserve"> </w:t>
      </w:r>
      <w:r w:rsidRPr="00BB390D">
        <w:rPr>
          <w:rFonts w:hint="cs"/>
          <w:rtl/>
        </w:rPr>
        <w:t>תוספת</w:t>
      </w:r>
      <w:r w:rsidRPr="00BB390D">
        <w:t xml:space="preserve"> </w:t>
      </w:r>
      <w:r w:rsidRPr="00BB390D">
        <w:rPr>
          <w:rFonts w:hint="cs"/>
          <w:rtl/>
        </w:rPr>
        <w:t>שרתים</w:t>
      </w:r>
      <w:r w:rsidRPr="00BB390D">
        <w:t xml:space="preserve">, </w:t>
      </w:r>
      <w:r w:rsidRPr="00BB390D">
        <w:rPr>
          <w:rFonts w:hint="cs"/>
          <w:rtl/>
        </w:rPr>
        <w:t>תצורתם</w:t>
      </w:r>
      <w:r w:rsidRPr="00BB390D">
        <w:t xml:space="preserve"> </w:t>
      </w:r>
      <w:r w:rsidRPr="00BB390D">
        <w:rPr>
          <w:rFonts w:hint="cs"/>
          <w:rtl/>
        </w:rPr>
        <w:t>ואופן בניית</w:t>
      </w:r>
      <w:r w:rsidRPr="00BB390D">
        <w:t xml:space="preserve"> </w:t>
      </w:r>
      <w:r w:rsidRPr="00BB390D">
        <w:rPr>
          <w:rFonts w:hint="cs"/>
          <w:rtl/>
        </w:rPr>
        <w:t>הארכיטקטורה</w:t>
      </w:r>
      <w:r w:rsidRPr="00BB390D">
        <w:t>.</w:t>
      </w:r>
    </w:p>
    <w:p w14:paraId="704D8278" w14:textId="77777777" w:rsidR="00B746C3" w:rsidRPr="00BB390D" w:rsidRDefault="00B746C3" w:rsidP="00852207">
      <w:pPr>
        <w:autoSpaceDE w:val="0"/>
        <w:autoSpaceDN w:val="0"/>
        <w:adjustRightInd w:val="0"/>
        <w:spacing w:before="0" w:line="240" w:lineRule="auto"/>
        <w:ind w:left="694"/>
      </w:pPr>
      <w:r w:rsidRPr="00BB390D">
        <w:rPr>
          <w:rFonts w:hint="cs"/>
          <w:rtl/>
        </w:rPr>
        <w:t>על</w:t>
      </w:r>
      <w:r w:rsidRPr="00BB390D">
        <w:t xml:space="preserve"> </w:t>
      </w:r>
      <w:r w:rsidRPr="00BB390D">
        <w:rPr>
          <w:rFonts w:hint="cs"/>
          <w:rtl/>
        </w:rPr>
        <w:t>הספק</w:t>
      </w:r>
      <w:r w:rsidRPr="00BB390D">
        <w:t xml:space="preserve"> </w:t>
      </w:r>
      <w:r w:rsidRPr="00BB390D">
        <w:rPr>
          <w:rFonts w:hint="cs"/>
          <w:rtl/>
        </w:rPr>
        <w:t>לציין</w:t>
      </w:r>
      <w:r w:rsidRPr="00BB390D">
        <w:t xml:space="preserve"> </w:t>
      </w:r>
      <w:r w:rsidRPr="00BB390D">
        <w:rPr>
          <w:rFonts w:hint="cs"/>
          <w:rtl/>
        </w:rPr>
        <w:t>כל</w:t>
      </w:r>
      <w:r w:rsidRPr="00BB390D">
        <w:t xml:space="preserve"> </w:t>
      </w:r>
      <w:r w:rsidRPr="00BB390D">
        <w:rPr>
          <w:rFonts w:hint="cs"/>
          <w:rtl/>
        </w:rPr>
        <w:t>השפעה</w:t>
      </w:r>
      <w:r w:rsidRPr="00BB390D">
        <w:t xml:space="preserve"> </w:t>
      </w:r>
      <w:r w:rsidRPr="00BB390D">
        <w:rPr>
          <w:rFonts w:hint="cs"/>
          <w:rtl/>
        </w:rPr>
        <w:t>של</w:t>
      </w:r>
      <w:r w:rsidRPr="00BB390D">
        <w:t xml:space="preserve"> </w:t>
      </w:r>
      <w:r w:rsidRPr="00BB390D">
        <w:rPr>
          <w:rFonts w:hint="cs"/>
          <w:rtl/>
        </w:rPr>
        <w:t>הארכיטקטורה</w:t>
      </w:r>
      <w:r w:rsidRPr="00BB390D">
        <w:t xml:space="preserve"> </w:t>
      </w:r>
      <w:r w:rsidRPr="00BB390D">
        <w:rPr>
          <w:rFonts w:hint="cs"/>
          <w:rtl/>
        </w:rPr>
        <w:t>על</w:t>
      </w:r>
      <w:r w:rsidRPr="00BB390D">
        <w:t xml:space="preserve"> </w:t>
      </w:r>
      <w:r w:rsidRPr="00BB390D">
        <w:rPr>
          <w:rFonts w:hint="cs"/>
          <w:rtl/>
        </w:rPr>
        <w:t>ארכיטקטורת</w:t>
      </w:r>
      <w:r w:rsidRPr="00BB390D">
        <w:t xml:space="preserve"> </w:t>
      </w:r>
      <w:r w:rsidRPr="00BB390D">
        <w:rPr>
          <w:rFonts w:hint="cs"/>
          <w:rtl/>
        </w:rPr>
        <w:t>המידע</w:t>
      </w:r>
      <w:r w:rsidRPr="00BB390D">
        <w:t xml:space="preserve"> </w:t>
      </w:r>
      <w:r w:rsidRPr="00BB390D">
        <w:rPr>
          <w:rFonts w:hint="cs"/>
          <w:rtl/>
        </w:rPr>
        <w:t>ועל</w:t>
      </w:r>
      <w:r w:rsidRPr="00BB390D">
        <w:t xml:space="preserve"> </w:t>
      </w:r>
      <w:r w:rsidRPr="00BB390D">
        <w:rPr>
          <w:rFonts w:hint="cs"/>
          <w:rtl/>
        </w:rPr>
        <w:t>אופציות החיפוש וכמוכן ראייה של התפתחות עתידית ויכולת הרחבה באופן שיאפשר בעתיד הוספה של תכונות ומודולים נוספים.</w:t>
      </w:r>
    </w:p>
    <w:p w14:paraId="689316A0" w14:textId="77777777" w:rsidR="00B746C3" w:rsidRPr="00BB390D" w:rsidRDefault="00B746C3" w:rsidP="008033C6">
      <w:pPr>
        <w:numPr>
          <w:ilvl w:val="0"/>
          <w:numId w:val="25"/>
        </w:numPr>
        <w:spacing w:before="0" w:line="240" w:lineRule="auto"/>
        <w:jc w:val="left"/>
      </w:pPr>
      <w:r w:rsidRPr="00BB390D">
        <w:rPr>
          <w:rFonts w:hint="cs"/>
          <w:b/>
          <w:bCs/>
          <w:rtl/>
        </w:rPr>
        <w:t>דוחות</w:t>
      </w:r>
      <w:r w:rsidRPr="00BB390D">
        <w:rPr>
          <w:rFonts w:hint="cs"/>
          <w:rtl/>
        </w:rPr>
        <w:t xml:space="preserve">- על הספק לתת מענה </w:t>
      </w:r>
      <w:r w:rsidR="007969BC" w:rsidRPr="00BB390D">
        <w:rPr>
          <w:rFonts w:hint="cs"/>
          <w:rtl/>
        </w:rPr>
        <w:t>ל</w:t>
      </w:r>
      <w:r w:rsidRPr="00BB390D">
        <w:rPr>
          <w:rFonts w:hint="cs"/>
          <w:rtl/>
        </w:rPr>
        <w:t>מחולל דוחות</w:t>
      </w:r>
      <w:r w:rsidR="007969BC" w:rsidRPr="00BB390D">
        <w:rPr>
          <w:rFonts w:hint="cs"/>
          <w:rtl/>
        </w:rPr>
        <w:t>\שאילתות</w:t>
      </w:r>
      <w:r w:rsidRPr="00BB390D">
        <w:rPr>
          <w:rFonts w:hint="cs"/>
          <w:rtl/>
        </w:rPr>
        <w:t xml:space="preserve"> </w:t>
      </w:r>
      <w:r w:rsidR="007969BC" w:rsidRPr="00BB390D">
        <w:rPr>
          <w:rFonts w:hint="cs"/>
          <w:rtl/>
        </w:rPr>
        <w:t>ידידותי למשתמש וללא צורך בתכנות לשליפה של מידע מטבלאות המערכת.</w:t>
      </w:r>
    </w:p>
    <w:p w14:paraId="6DD7DAA7" w14:textId="77777777" w:rsidR="00B746C3" w:rsidRPr="00BB390D" w:rsidRDefault="00B746C3" w:rsidP="008033C6">
      <w:pPr>
        <w:numPr>
          <w:ilvl w:val="0"/>
          <w:numId w:val="25"/>
        </w:numPr>
        <w:spacing w:before="0" w:line="240" w:lineRule="auto"/>
        <w:jc w:val="left"/>
      </w:pPr>
      <w:r w:rsidRPr="00BB390D">
        <w:rPr>
          <w:rFonts w:hint="cs"/>
          <w:b/>
          <w:bCs/>
          <w:rtl/>
        </w:rPr>
        <w:t>ממשקים</w:t>
      </w:r>
      <w:r w:rsidRPr="00BB390D">
        <w:rPr>
          <w:rFonts w:hint="cs"/>
          <w:rtl/>
        </w:rPr>
        <w:t>- על הספק לפתח מנגנון שיאפשר קבלה ושליחה של ממשקים למערכות שונות</w:t>
      </w:r>
    </w:p>
    <w:p w14:paraId="0CEC3367" w14:textId="77777777" w:rsidR="00B746C3" w:rsidRPr="00BB390D" w:rsidRDefault="00B746C3" w:rsidP="008033C6">
      <w:pPr>
        <w:numPr>
          <w:ilvl w:val="0"/>
          <w:numId w:val="25"/>
        </w:numPr>
        <w:spacing w:before="0" w:line="240" w:lineRule="auto"/>
        <w:jc w:val="left"/>
      </w:pPr>
      <w:r w:rsidRPr="00BB390D">
        <w:rPr>
          <w:rFonts w:hint="cs"/>
          <w:rtl/>
        </w:rPr>
        <w:t>שימוש בחומרה חיצונית- המערכת תאפשר העלאה של קבצים חיצוניים תוך שימוש באמצעי חומרה כגון: ברקוד, סורק שולחני, מצלמה וכו'</w:t>
      </w:r>
    </w:p>
    <w:p w14:paraId="5C7CBE46" w14:textId="77777777" w:rsidR="00B746C3" w:rsidRPr="00BB390D" w:rsidRDefault="00B746C3" w:rsidP="008033C6">
      <w:pPr>
        <w:pStyle w:val="RonnyBase"/>
        <w:numPr>
          <w:ilvl w:val="0"/>
          <w:numId w:val="25"/>
        </w:numPr>
        <w:spacing w:before="0"/>
        <w:jc w:val="left"/>
        <w:rPr>
          <w:noProof/>
          <w:szCs w:val="24"/>
          <w:lang w:eastAsia="he-IL"/>
        </w:rPr>
      </w:pPr>
      <w:r w:rsidRPr="00BB390D">
        <w:rPr>
          <w:rFonts w:hint="cs"/>
          <w:b/>
          <w:bCs/>
          <w:noProof/>
          <w:szCs w:val="24"/>
          <w:rtl/>
          <w:lang w:eastAsia="he-IL"/>
        </w:rPr>
        <w:t>גיבויים ושחזורים</w:t>
      </w:r>
      <w:r w:rsidRPr="00BB390D">
        <w:rPr>
          <w:rFonts w:hint="cs"/>
          <w:noProof/>
          <w:szCs w:val="24"/>
          <w:rtl/>
          <w:lang w:eastAsia="he-IL"/>
        </w:rPr>
        <w:t>- המערכת תספק ממשק לגיבויים ושחזורים, היסטוריה תשמר במערכת עד 7 שנים.</w:t>
      </w:r>
    </w:p>
    <w:p w14:paraId="389C64B0" w14:textId="77777777" w:rsidR="00B746C3" w:rsidRPr="00BB390D" w:rsidRDefault="00B746C3" w:rsidP="008033C6">
      <w:pPr>
        <w:numPr>
          <w:ilvl w:val="0"/>
          <w:numId w:val="26"/>
        </w:numPr>
        <w:spacing w:before="0" w:line="240" w:lineRule="auto"/>
        <w:jc w:val="left"/>
      </w:pPr>
      <w:bookmarkStart w:id="29" w:name="OLE_LINK29"/>
      <w:bookmarkStart w:id="30" w:name="OLE_LINK30"/>
      <w:r w:rsidRPr="00BB390D">
        <w:rPr>
          <w:rFonts w:hint="cs"/>
          <w:b/>
          <w:bCs/>
          <w:rtl/>
        </w:rPr>
        <w:t>ה</w:t>
      </w:r>
      <w:r w:rsidRPr="00BB390D">
        <w:rPr>
          <w:b/>
          <w:bCs/>
          <w:rtl/>
        </w:rPr>
        <w:t xml:space="preserve">קונספט </w:t>
      </w:r>
      <w:r w:rsidRPr="00BB390D">
        <w:rPr>
          <w:rFonts w:hint="cs"/>
          <w:b/>
          <w:bCs/>
          <w:rtl/>
        </w:rPr>
        <w:t>ה</w:t>
      </w:r>
      <w:r w:rsidRPr="00BB390D">
        <w:rPr>
          <w:b/>
          <w:bCs/>
          <w:rtl/>
        </w:rPr>
        <w:t>ע</w:t>
      </w:r>
      <w:r w:rsidRPr="00BB390D">
        <w:rPr>
          <w:rFonts w:hint="cs"/>
          <w:b/>
          <w:bCs/>
          <w:rtl/>
        </w:rPr>
        <w:t>י</w:t>
      </w:r>
      <w:r w:rsidRPr="00BB390D">
        <w:rPr>
          <w:b/>
          <w:bCs/>
          <w:rtl/>
        </w:rPr>
        <w:t>צובי</w:t>
      </w:r>
      <w:r w:rsidRPr="00BB390D">
        <w:rPr>
          <w:rFonts w:hint="cs"/>
          <w:rtl/>
        </w:rPr>
        <w:t xml:space="preserve"> </w:t>
      </w:r>
      <w:r w:rsidRPr="00BB390D">
        <w:rPr>
          <w:rtl/>
        </w:rPr>
        <w:t>–</w:t>
      </w:r>
      <w:r w:rsidRPr="00BB390D">
        <w:rPr>
          <w:rFonts w:hint="cs"/>
          <w:rtl/>
        </w:rPr>
        <w:t xml:space="preserve">נובע מאופי השימוש במערכת. בתהליך העיצוב יילקחו בחשבון יכולות המכשיר ויכולותיו של המשתמש אשר יכול להימצא בתנאי סביבה שונים. </w:t>
      </w:r>
    </w:p>
    <w:p w14:paraId="62CF84EF" w14:textId="77777777" w:rsidR="00B746C3" w:rsidRPr="00BB390D" w:rsidRDefault="00B746C3" w:rsidP="008033C6">
      <w:pPr>
        <w:numPr>
          <w:ilvl w:val="0"/>
          <w:numId w:val="26"/>
        </w:numPr>
        <w:spacing w:before="0" w:line="240" w:lineRule="auto"/>
        <w:jc w:val="left"/>
      </w:pPr>
      <w:r w:rsidRPr="00BB390D">
        <w:rPr>
          <w:rFonts w:hint="cs"/>
          <w:b/>
          <w:bCs/>
          <w:rtl/>
        </w:rPr>
        <w:t>הסגנון העיצובי</w:t>
      </w:r>
      <w:r w:rsidRPr="00BB390D">
        <w:rPr>
          <w:rFonts w:hint="cs"/>
          <w:rtl/>
        </w:rPr>
        <w:t xml:space="preserve"> </w:t>
      </w:r>
      <w:r w:rsidRPr="00BB390D">
        <w:rPr>
          <w:rtl/>
        </w:rPr>
        <w:t>–</w:t>
      </w:r>
      <w:r w:rsidRPr="00BB390D">
        <w:rPr>
          <w:rFonts w:hint="cs"/>
          <w:rtl/>
        </w:rPr>
        <w:t>העיצוב ישדר כלי עבודה. השפה הגראפית תהיה בהירה, פשוטה, יפה וידידותית למשתמש.</w:t>
      </w:r>
    </w:p>
    <w:p w14:paraId="4E2BAC3A" w14:textId="77777777" w:rsidR="00B746C3" w:rsidRPr="00BB390D" w:rsidRDefault="00B746C3" w:rsidP="008033C6">
      <w:pPr>
        <w:numPr>
          <w:ilvl w:val="0"/>
          <w:numId w:val="26"/>
        </w:numPr>
        <w:spacing w:before="0" w:line="240" w:lineRule="auto"/>
        <w:jc w:val="left"/>
      </w:pPr>
      <w:r w:rsidRPr="00BB390D">
        <w:rPr>
          <w:rFonts w:hint="cs"/>
          <w:b/>
          <w:bCs/>
          <w:rtl/>
        </w:rPr>
        <w:t>אחידות</w:t>
      </w:r>
      <w:r w:rsidRPr="00BB390D">
        <w:rPr>
          <w:rFonts w:hint="cs"/>
          <w:rtl/>
        </w:rPr>
        <w:t xml:space="preserve"> </w:t>
      </w:r>
      <w:r w:rsidRPr="00BB390D">
        <w:rPr>
          <w:rtl/>
        </w:rPr>
        <w:t xml:space="preserve">– </w:t>
      </w:r>
      <w:r w:rsidRPr="00BB390D">
        <w:rPr>
          <w:rFonts w:hint="cs"/>
          <w:rtl/>
        </w:rPr>
        <w:t xml:space="preserve">בכל מסכי המערכת שבמחשב מסוים יעשה </w:t>
      </w:r>
      <w:r w:rsidRPr="00BB390D">
        <w:rPr>
          <w:rtl/>
        </w:rPr>
        <w:t>שימוש בפונט אחיד</w:t>
      </w:r>
      <w:r w:rsidRPr="00BB390D">
        <w:rPr>
          <w:rFonts w:hint="cs"/>
          <w:rtl/>
        </w:rPr>
        <w:t xml:space="preserve"> ובצבעים</w:t>
      </w:r>
      <w:r w:rsidRPr="00BB390D">
        <w:rPr>
          <w:rtl/>
        </w:rPr>
        <w:t xml:space="preserve"> אחיד</w:t>
      </w:r>
      <w:r w:rsidRPr="00BB390D">
        <w:rPr>
          <w:rFonts w:hint="cs"/>
          <w:rtl/>
        </w:rPr>
        <w:t>ים. האלמנטים המרכזיים יופיעו תמיד במיקום קבוע ואחיד.</w:t>
      </w:r>
    </w:p>
    <w:p w14:paraId="7C7AFA05" w14:textId="77777777" w:rsidR="009F0C06" w:rsidRPr="00BB390D" w:rsidRDefault="009F0C06" w:rsidP="008033C6">
      <w:pPr>
        <w:numPr>
          <w:ilvl w:val="0"/>
          <w:numId w:val="26"/>
        </w:numPr>
        <w:spacing w:before="0" w:line="240" w:lineRule="auto"/>
        <w:jc w:val="left"/>
      </w:pPr>
      <w:r w:rsidRPr="00BB390D">
        <w:rPr>
          <w:rFonts w:hint="cs"/>
          <w:b/>
          <w:bCs/>
          <w:rtl/>
        </w:rPr>
        <w:t>עיצוב המערכת נדרש להיות ברוח משרד החקלאות ולכלול כותרות ולוגו של המשרד</w:t>
      </w:r>
    </w:p>
    <w:p w14:paraId="14D68090" w14:textId="77777777" w:rsidR="0025471A" w:rsidRPr="00BB390D" w:rsidRDefault="0025471A" w:rsidP="008033C6">
      <w:pPr>
        <w:numPr>
          <w:ilvl w:val="0"/>
          <w:numId w:val="26"/>
        </w:numPr>
        <w:spacing w:before="0" w:line="240" w:lineRule="auto"/>
        <w:jc w:val="left"/>
      </w:pPr>
      <w:r w:rsidRPr="00BB390D">
        <w:rPr>
          <w:rFonts w:hint="cs"/>
          <w:b/>
          <w:bCs/>
          <w:rtl/>
        </w:rPr>
        <w:t xml:space="preserve">על המערכת להיות מונגשת ברמה של לפחות </w:t>
      </w:r>
      <w:r w:rsidRPr="00BB390D">
        <w:rPr>
          <w:rFonts w:hint="cs"/>
          <w:b/>
          <w:bCs/>
        </w:rPr>
        <w:t>AA</w:t>
      </w:r>
    </w:p>
    <w:p w14:paraId="040ED9C6" w14:textId="77777777" w:rsidR="00B746C3" w:rsidRPr="00BB390D" w:rsidRDefault="008D1BD0" w:rsidP="007969BC">
      <w:pPr>
        <w:pStyle w:val="3"/>
        <w:jc w:val="left"/>
        <w:rPr>
          <w:rtl/>
        </w:rPr>
      </w:pPr>
      <w:bookmarkStart w:id="31" w:name="_Toc528471155"/>
      <w:bookmarkStart w:id="32" w:name="_Toc535313982"/>
      <w:bookmarkStart w:id="33" w:name="_Toc41012221"/>
      <w:bookmarkStart w:id="34" w:name="_Toc91470334"/>
      <w:bookmarkStart w:id="35" w:name="_Toc346794143"/>
      <w:bookmarkEnd w:id="29"/>
      <w:bookmarkEnd w:id="30"/>
      <w:r w:rsidRPr="00BB390D">
        <w:rPr>
          <w:rFonts w:hint="cs"/>
          <w:rtl/>
        </w:rPr>
        <w:t>4.</w:t>
      </w:r>
      <w:r w:rsidR="0019538D" w:rsidRPr="00BB390D">
        <w:rPr>
          <w:rFonts w:hint="cs"/>
          <w:rtl/>
        </w:rPr>
        <w:t xml:space="preserve"> </w:t>
      </w:r>
      <w:r w:rsidR="00B746C3" w:rsidRPr="00BB390D">
        <w:rPr>
          <w:rtl/>
        </w:rPr>
        <w:t>תהליכים</w:t>
      </w:r>
      <w:bookmarkEnd w:id="31"/>
      <w:bookmarkEnd w:id="32"/>
      <w:bookmarkEnd w:id="33"/>
      <w:bookmarkEnd w:id="34"/>
      <w:bookmarkEnd w:id="35"/>
    </w:p>
    <w:p w14:paraId="48C54304" w14:textId="77777777" w:rsidR="00B746C3" w:rsidRPr="00BB390D" w:rsidRDefault="00B746C3" w:rsidP="008D1BD0">
      <w:pPr>
        <w:pStyle w:val="5"/>
        <w:ind w:left="1264"/>
        <w:jc w:val="left"/>
        <w:rPr>
          <w:rtl/>
        </w:rPr>
      </w:pPr>
      <w:bookmarkStart w:id="36" w:name="_Toc41012222"/>
      <w:bookmarkStart w:id="37" w:name="_Toc91470335"/>
      <w:bookmarkStart w:id="38" w:name="_Toc41012228"/>
      <w:bookmarkStart w:id="39" w:name="_Toc91470341"/>
      <w:r w:rsidRPr="00BB390D">
        <w:rPr>
          <w:rFonts w:hint="cs"/>
          <w:rtl/>
        </w:rPr>
        <w:t>כללי</w:t>
      </w:r>
      <w:bookmarkEnd w:id="36"/>
      <w:r w:rsidRPr="00BB390D">
        <w:rPr>
          <w:rFonts w:hint="cs"/>
          <w:rtl/>
        </w:rPr>
        <w:t xml:space="preserve"> </w:t>
      </w:r>
      <w:bookmarkEnd w:id="37"/>
    </w:p>
    <w:p w14:paraId="52A8D23C" w14:textId="64398760" w:rsidR="00B746C3" w:rsidRPr="00BB390D" w:rsidRDefault="00356C84" w:rsidP="00356C84">
      <w:pPr>
        <w:pStyle w:val="affc"/>
        <w:numPr>
          <w:ilvl w:val="0"/>
          <w:numId w:val="32"/>
        </w:numPr>
        <w:ind w:left="969" w:hanging="425"/>
        <w:rPr>
          <w:rFonts w:cs="David"/>
          <w:noProof/>
          <w:sz w:val="22"/>
          <w:lang w:eastAsia="he-IL"/>
        </w:rPr>
      </w:pPr>
      <w:r w:rsidRPr="00BB390D">
        <w:rPr>
          <w:rFonts w:cs="David" w:hint="cs"/>
          <w:noProof/>
          <w:sz w:val="22"/>
          <w:rtl/>
          <w:lang w:eastAsia="he-IL"/>
        </w:rPr>
        <w:t>משתמשי המערכת</w:t>
      </w:r>
      <w:r w:rsidR="00B746C3" w:rsidRPr="00BB390D">
        <w:rPr>
          <w:rFonts w:cs="David" w:hint="cs"/>
          <w:noProof/>
          <w:sz w:val="22"/>
          <w:rtl/>
          <w:lang w:eastAsia="he-IL"/>
        </w:rPr>
        <w:t xml:space="preserve"> (להלן הלקוחות</w:t>
      </w:r>
      <w:r w:rsidR="00D65D5C" w:rsidRPr="00BB390D">
        <w:rPr>
          <w:rFonts w:cs="David" w:hint="cs"/>
          <w:noProof/>
          <w:sz w:val="22"/>
          <w:rtl/>
          <w:lang w:eastAsia="he-IL"/>
        </w:rPr>
        <w:t xml:space="preserve"> החיצוניים</w:t>
      </w:r>
      <w:r w:rsidR="00B746C3" w:rsidRPr="00BB390D">
        <w:rPr>
          <w:rFonts w:cs="David" w:hint="cs"/>
          <w:noProof/>
          <w:sz w:val="22"/>
          <w:rtl/>
          <w:lang w:eastAsia="he-IL"/>
        </w:rPr>
        <w:t xml:space="preserve">) </w:t>
      </w:r>
      <w:r w:rsidR="00D65D5C" w:rsidRPr="00BB390D">
        <w:rPr>
          <w:rFonts w:cs="David" w:hint="cs"/>
          <w:noProof/>
          <w:sz w:val="22"/>
          <w:rtl/>
          <w:lang w:eastAsia="he-IL"/>
        </w:rPr>
        <w:t>יקבלו</w:t>
      </w:r>
      <w:r w:rsidR="00B746C3" w:rsidRPr="00BB390D">
        <w:rPr>
          <w:rFonts w:cs="David" w:hint="cs"/>
          <w:noProof/>
          <w:sz w:val="22"/>
          <w:rtl/>
          <w:lang w:eastAsia="he-IL"/>
        </w:rPr>
        <w:t xml:space="preserve"> </w:t>
      </w:r>
      <w:r w:rsidR="00D65D5C" w:rsidRPr="00BB390D">
        <w:rPr>
          <w:rFonts w:cs="David" w:hint="cs"/>
          <w:noProof/>
          <w:sz w:val="22"/>
          <w:rtl/>
          <w:lang w:eastAsia="he-IL"/>
        </w:rPr>
        <w:t>ויעבירו</w:t>
      </w:r>
      <w:r w:rsidR="00B746C3" w:rsidRPr="00BB390D">
        <w:rPr>
          <w:rFonts w:cs="David" w:hint="cs"/>
          <w:noProof/>
          <w:sz w:val="22"/>
          <w:rtl/>
          <w:lang w:eastAsia="he-IL"/>
        </w:rPr>
        <w:t xml:space="preserve"> מידע </w:t>
      </w:r>
      <w:r w:rsidR="00D65D5C" w:rsidRPr="00BB390D">
        <w:rPr>
          <w:rFonts w:cs="David" w:hint="cs"/>
          <w:noProof/>
          <w:sz w:val="22"/>
          <w:rtl/>
          <w:lang w:eastAsia="he-IL"/>
        </w:rPr>
        <w:t xml:space="preserve"> אל ומאת ה</w:t>
      </w:r>
      <w:r w:rsidR="00B746C3" w:rsidRPr="00BB390D">
        <w:rPr>
          <w:rFonts w:cs="David" w:hint="cs"/>
          <w:noProof/>
          <w:sz w:val="22"/>
          <w:rtl/>
          <w:lang w:eastAsia="he-IL"/>
        </w:rPr>
        <w:t xml:space="preserve">מערכת החדשה </w:t>
      </w:r>
      <w:r w:rsidR="00D65D5C" w:rsidRPr="00BB390D">
        <w:rPr>
          <w:rFonts w:cs="David" w:hint="cs"/>
          <w:noProof/>
          <w:sz w:val="22"/>
          <w:rtl/>
          <w:lang w:eastAsia="he-IL"/>
        </w:rPr>
        <w:t>הקלדה ישירה במסכים ייעודיים אשר יוקצו לכך</w:t>
      </w:r>
      <w:r w:rsidR="00B746C3" w:rsidRPr="00BB390D">
        <w:rPr>
          <w:rFonts w:cs="David" w:hint="cs"/>
          <w:noProof/>
          <w:sz w:val="22"/>
          <w:rtl/>
          <w:lang w:eastAsia="he-IL"/>
        </w:rPr>
        <w:t>.</w:t>
      </w:r>
    </w:p>
    <w:p w14:paraId="0E0B4758" w14:textId="65B7A32F" w:rsidR="00356C84" w:rsidRPr="00BB390D" w:rsidRDefault="00356C84" w:rsidP="00356C84">
      <w:pPr>
        <w:pStyle w:val="affc"/>
        <w:numPr>
          <w:ilvl w:val="0"/>
          <w:numId w:val="32"/>
        </w:numPr>
        <w:ind w:left="969" w:hanging="425"/>
        <w:rPr>
          <w:rFonts w:cs="David"/>
          <w:noProof/>
          <w:sz w:val="22"/>
          <w:lang w:eastAsia="he-IL"/>
        </w:rPr>
      </w:pPr>
      <w:r w:rsidRPr="00BB390D">
        <w:rPr>
          <w:rFonts w:cs="David" w:hint="cs"/>
          <w:noProof/>
          <w:sz w:val="22"/>
          <w:rtl/>
          <w:lang w:eastAsia="he-IL"/>
        </w:rPr>
        <w:t>המערכת תנהל הרשאות</w:t>
      </w:r>
      <w:r w:rsidR="006A2AC0" w:rsidRPr="00BB390D">
        <w:rPr>
          <w:rFonts w:cs="David" w:hint="cs"/>
          <w:noProof/>
          <w:sz w:val="22"/>
          <w:rtl/>
          <w:lang w:eastAsia="he-IL"/>
        </w:rPr>
        <w:t xml:space="preserve"> (משתמש מורשה אחד או יותר לרשות יקוז אחת או יותר ) , מנהל מערכת</w:t>
      </w:r>
      <w:r w:rsidRPr="00BB390D">
        <w:rPr>
          <w:rFonts w:cs="David" w:hint="cs"/>
          <w:noProof/>
          <w:sz w:val="22"/>
          <w:rtl/>
          <w:lang w:eastAsia="he-IL"/>
        </w:rPr>
        <w:t xml:space="preserve"> גישה ותחייב הזדהות מקדימה </w:t>
      </w:r>
    </w:p>
    <w:p w14:paraId="58B70A7F" w14:textId="26C84947" w:rsidR="00356C84" w:rsidRPr="00BB390D" w:rsidRDefault="00356C84" w:rsidP="00356C84">
      <w:pPr>
        <w:pStyle w:val="affc"/>
        <w:numPr>
          <w:ilvl w:val="0"/>
          <w:numId w:val="32"/>
        </w:numPr>
        <w:ind w:left="969" w:hanging="425"/>
        <w:rPr>
          <w:rFonts w:cs="David"/>
          <w:noProof/>
          <w:sz w:val="22"/>
          <w:lang w:eastAsia="he-IL"/>
        </w:rPr>
      </w:pPr>
      <w:r w:rsidRPr="00BB390D">
        <w:rPr>
          <w:rFonts w:cs="David" w:hint="cs"/>
          <w:noProof/>
          <w:sz w:val="22"/>
          <w:rtl/>
          <w:lang w:eastAsia="he-IL"/>
        </w:rPr>
        <w:t>מסכי ניהול ואו השנת נתונים נדרשים להיות ידותיים, תהליכיים ולכלול התראות / הוראות הכוונה / הצלחה / כשלון בהתאם לאפיון התהליכי המפורט</w:t>
      </w:r>
    </w:p>
    <w:p w14:paraId="6CAFE050" w14:textId="4D06C654" w:rsidR="006A2AC0" w:rsidRPr="00BB390D" w:rsidRDefault="006A2AC0" w:rsidP="00356C84">
      <w:pPr>
        <w:pStyle w:val="affc"/>
        <w:numPr>
          <w:ilvl w:val="0"/>
          <w:numId w:val="32"/>
        </w:numPr>
        <w:ind w:left="969" w:hanging="425"/>
        <w:rPr>
          <w:rFonts w:cs="David"/>
          <w:noProof/>
          <w:sz w:val="22"/>
          <w:lang w:eastAsia="he-IL"/>
        </w:rPr>
      </w:pPr>
      <w:r w:rsidRPr="00BB390D">
        <w:rPr>
          <w:rFonts w:cs="David" w:hint="cs"/>
          <w:noProof/>
          <w:sz w:val="22"/>
          <w:rtl/>
          <w:lang w:eastAsia="he-IL"/>
        </w:rPr>
        <w:t>על המערכת לאפשר אחזור מידע, הפקת דוחות, שמירת טיוטא ועוד</w:t>
      </w:r>
    </w:p>
    <w:p w14:paraId="3AFED00B" w14:textId="77777777" w:rsidR="0025471A" w:rsidRPr="00BB390D" w:rsidRDefault="0025471A" w:rsidP="001F4E2A">
      <w:pPr>
        <w:pStyle w:val="affc"/>
        <w:numPr>
          <w:ilvl w:val="0"/>
          <w:numId w:val="32"/>
        </w:numPr>
        <w:ind w:left="969" w:hanging="425"/>
      </w:pPr>
      <w:r w:rsidRPr="00BB390D">
        <w:rPr>
          <w:rFonts w:hint="cs"/>
          <w:b/>
          <w:bCs/>
          <w:rtl/>
        </w:rPr>
        <w:t>על המערכת בכללותה לעמוד בתקני אבטחת מידע בהתאם להנחיות משרד החקלאות</w:t>
      </w:r>
    </w:p>
    <w:p w14:paraId="5C800498" w14:textId="77777777" w:rsidR="0025471A" w:rsidRPr="00BB390D" w:rsidRDefault="0025471A" w:rsidP="0025471A">
      <w:pPr>
        <w:spacing w:before="0" w:line="240" w:lineRule="auto"/>
        <w:ind w:left="1440"/>
        <w:jc w:val="left"/>
      </w:pPr>
    </w:p>
    <w:p w14:paraId="3EC2250F" w14:textId="77777777" w:rsidR="00B746C3" w:rsidRPr="00BB390D" w:rsidRDefault="008D1BD0" w:rsidP="008D1BD0">
      <w:pPr>
        <w:pStyle w:val="3"/>
        <w:jc w:val="left"/>
        <w:rPr>
          <w:rtl/>
        </w:rPr>
      </w:pPr>
      <w:bookmarkStart w:id="40" w:name="_Toc346794144"/>
      <w:bookmarkEnd w:id="38"/>
      <w:bookmarkEnd w:id="39"/>
      <w:r w:rsidRPr="00BB390D">
        <w:rPr>
          <w:rFonts w:hint="cs"/>
          <w:b w:val="0"/>
          <w:bCs w:val="0"/>
          <w:smallCaps w:val="0"/>
          <w:rtl/>
        </w:rPr>
        <w:t>5.</w:t>
      </w:r>
      <w:r w:rsidRPr="00BB390D">
        <w:rPr>
          <w:rFonts w:hint="cs"/>
          <w:rtl/>
        </w:rPr>
        <w:t xml:space="preserve"> </w:t>
      </w:r>
      <w:r w:rsidR="00B746C3" w:rsidRPr="00BB390D">
        <w:rPr>
          <w:rFonts w:hint="cs"/>
          <w:rtl/>
        </w:rPr>
        <w:t>נפחים עומסים וביצועים לשנת עבודה</w:t>
      </w:r>
      <w:bookmarkEnd w:id="40"/>
    </w:p>
    <w:p w14:paraId="39149228" w14:textId="77777777" w:rsidR="00B746C3" w:rsidRPr="00BB390D" w:rsidRDefault="00B746C3" w:rsidP="005A0BA8">
      <w:pPr>
        <w:pStyle w:val="Normal1"/>
        <w:spacing w:line="240" w:lineRule="auto"/>
        <w:ind w:left="731"/>
        <w:jc w:val="left"/>
        <w:rPr>
          <w:rFonts w:ascii="Tahoma" w:hAnsi="Tahoma"/>
          <w:sz w:val="24"/>
          <w:rtl/>
          <w:lang w:eastAsia="en-US"/>
        </w:rPr>
      </w:pPr>
      <w:r w:rsidRPr="00BB390D">
        <w:rPr>
          <w:rFonts w:ascii="Tahoma" w:hAnsi="Tahoma" w:hint="cs"/>
          <w:sz w:val="24"/>
          <w:rtl/>
          <w:lang w:eastAsia="en-US"/>
        </w:rPr>
        <w:t xml:space="preserve">על </w:t>
      </w:r>
      <w:r w:rsidRPr="00BB390D">
        <w:rPr>
          <w:rFonts w:ascii="Tahoma" w:hAnsi="Tahoma"/>
          <w:sz w:val="24"/>
          <w:rtl/>
          <w:lang w:eastAsia="en-US"/>
        </w:rPr>
        <w:t xml:space="preserve">הספק </w:t>
      </w:r>
      <w:r w:rsidRPr="00BB390D">
        <w:rPr>
          <w:rFonts w:ascii="Tahoma" w:hAnsi="Tahoma" w:hint="cs"/>
          <w:sz w:val="24"/>
          <w:rtl/>
          <w:lang w:eastAsia="en-US"/>
        </w:rPr>
        <w:t>לה</w:t>
      </w:r>
      <w:r w:rsidRPr="00BB390D">
        <w:rPr>
          <w:rFonts w:ascii="Tahoma" w:hAnsi="Tahoma"/>
          <w:sz w:val="24"/>
          <w:rtl/>
          <w:lang w:eastAsia="en-US"/>
        </w:rPr>
        <w:t>ציג בהצעתו תכנית לביצוע בדיקות עומסים, בדיקת זמני תגובה, בדיקת אבטחת המידע ובדיקות אמינות ושרידות. הספק יציין בהצעתו באילו כלים ותוכנות ישתמש למימוש הבדיקות. על הכלים להיות סטנדרטיים ומקובלים בתחום.</w:t>
      </w:r>
    </w:p>
    <w:p w14:paraId="6537DCF9" w14:textId="77777777" w:rsidR="005A0BA8" w:rsidRPr="00BB390D" w:rsidRDefault="005A0BA8" w:rsidP="005A0BA8">
      <w:pPr>
        <w:pStyle w:val="Normal1"/>
        <w:spacing w:line="240" w:lineRule="auto"/>
        <w:ind w:left="731"/>
        <w:jc w:val="left"/>
        <w:rPr>
          <w:rFonts w:ascii="Tahoma" w:hAnsi="Tahoma"/>
          <w:sz w:val="24"/>
          <w:rtl/>
          <w:lang w:eastAsia="en-US"/>
        </w:rPr>
      </w:pPr>
    </w:p>
    <w:p w14:paraId="2B25317F" w14:textId="77777777" w:rsidR="00B746C3" w:rsidRPr="00BB390D" w:rsidRDefault="00B746C3" w:rsidP="00073394">
      <w:pPr>
        <w:pStyle w:val="RonnyBase"/>
        <w:numPr>
          <w:ilvl w:val="0"/>
          <w:numId w:val="28"/>
        </w:numPr>
        <w:spacing w:before="0"/>
        <w:ind w:right="0"/>
        <w:jc w:val="left"/>
        <w:rPr>
          <w:szCs w:val="24"/>
          <w:lang w:eastAsia="he-IL"/>
        </w:rPr>
      </w:pPr>
      <w:proofErr w:type="spellStart"/>
      <w:r w:rsidRPr="00BB390D">
        <w:rPr>
          <w:rFonts w:hint="cs"/>
          <w:szCs w:val="24"/>
          <w:rtl/>
          <w:lang w:eastAsia="he-IL"/>
        </w:rPr>
        <w:t>מ"ס</w:t>
      </w:r>
      <w:proofErr w:type="spellEnd"/>
      <w:r w:rsidRPr="00BB390D">
        <w:rPr>
          <w:rFonts w:hint="cs"/>
          <w:szCs w:val="24"/>
          <w:rtl/>
          <w:lang w:eastAsia="he-IL"/>
        </w:rPr>
        <w:t xml:space="preserve"> </w:t>
      </w:r>
      <w:r w:rsidRPr="00BB390D">
        <w:rPr>
          <w:szCs w:val="24"/>
          <w:rtl/>
          <w:lang w:eastAsia="he-IL"/>
        </w:rPr>
        <w:t xml:space="preserve">לקוחות </w:t>
      </w:r>
      <w:r w:rsidRPr="00BB390D">
        <w:rPr>
          <w:rFonts w:hint="cs"/>
          <w:szCs w:val="24"/>
          <w:rtl/>
          <w:lang w:eastAsia="he-IL"/>
        </w:rPr>
        <w:t>חיצוניים</w:t>
      </w:r>
      <w:r w:rsidRPr="00BB390D">
        <w:rPr>
          <w:szCs w:val="24"/>
          <w:rtl/>
          <w:lang w:eastAsia="he-IL"/>
        </w:rPr>
        <w:t>: כ-</w:t>
      </w:r>
      <w:r w:rsidR="00073394" w:rsidRPr="00BB390D">
        <w:rPr>
          <w:rFonts w:hint="cs"/>
          <w:szCs w:val="24"/>
          <w:rtl/>
          <w:lang w:eastAsia="he-IL"/>
        </w:rPr>
        <w:t>10</w:t>
      </w:r>
      <w:r w:rsidRPr="00BB390D">
        <w:rPr>
          <w:szCs w:val="24"/>
          <w:rtl/>
          <w:lang w:eastAsia="he-IL"/>
        </w:rPr>
        <w:t>0 (</w:t>
      </w:r>
      <w:r w:rsidR="00073394" w:rsidRPr="00BB390D">
        <w:rPr>
          <w:rFonts w:hint="cs"/>
          <w:szCs w:val="24"/>
          <w:rtl/>
          <w:lang w:eastAsia="he-IL"/>
        </w:rPr>
        <w:t>כ 20 רשויות ניקוז , 5 מורשים בממוצע לכל רשות ניקוז)</w:t>
      </w:r>
    </w:p>
    <w:p w14:paraId="4CE8A456" w14:textId="77777777" w:rsidR="00B746C3" w:rsidRPr="00BB390D" w:rsidRDefault="00B746C3" w:rsidP="00073394">
      <w:pPr>
        <w:pStyle w:val="RonnyBase"/>
        <w:numPr>
          <w:ilvl w:val="0"/>
          <w:numId w:val="28"/>
        </w:numPr>
        <w:spacing w:before="0"/>
        <w:ind w:right="0"/>
        <w:jc w:val="left"/>
        <w:rPr>
          <w:szCs w:val="24"/>
          <w:lang w:eastAsia="he-IL"/>
        </w:rPr>
      </w:pPr>
      <w:proofErr w:type="spellStart"/>
      <w:r w:rsidRPr="00BB390D">
        <w:rPr>
          <w:rFonts w:hint="cs"/>
          <w:szCs w:val="24"/>
          <w:rtl/>
          <w:lang w:eastAsia="he-IL"/>
        </w:rPr>
        <w:t>מ"ס</w:t>
      </w:r>
      <w:proofErr w:type="spellEnd"/>
      <w:r w:rsidRPr="00BB390D">
        <w:rPr>
          <w:rFonts w:hint="cs"/>
          <w:szCs w:val="24"/>
          <w:rtl/>
          <w:lang w:eastAsia="he-IL"/>
        </w:rPr>
        <w:t xml:space="preserve"> </w:t>
      </w:r>
      <w:r w:rsidRPr="00BB390D">
        <w:rPr>
          <w:szCs w:val="24"/>
          <w:rtl/>
          <w:lang w:eastAsia="he-IL"/>
        </w:rPr>
        <w:t xml:space="preserve">לקוחות פנימיים: </w:t>
      </w:r>
      <w:r w:rsidRPr="00BB390D">
        <w:rPr>
          <w:rFonts w:hint="cs"/>
          <w:szCs w:val="24"/>
          <w:rtl/>
          <w:lang w:eastAsia="he-IL"/>
        </w:rPr>
        <w:t xml:space="preserve">כ- </w:t>
      </w:r>
      <w:r w:rsidR="00073394" w:rsidRPr="00BB390D">
        <w:rPr>
          <w:rFonts w:hint="cs"/>
          <w:szCs w:val="24"/>
          <w:rtl/>
          <w:lang w:eastAsia="he-IL"/>
        </w:rPr>
        <w:t xml:space="preserve">20 </w:t>
      </w:r>
      <w:r w:rsidR="00073394" w:rsidRPr="00BB390D">
        <w:rPr>
          <w:szCs w:val="24"/>
          <w:rtl/>
          <w:lang w:eastAsia="he-IL"/>
        </w:rPr>
        <w:t>(</w:t>
      </w:r>
      <w:r w:rsidRPr="00BB390D">
        <w:rPr>
          <w:szCs w:val="24"/>
          <w:rtl/>
          <w:lang w:eastAsia="he-IL"/>
        </w:rPr>
        <w:t xml:space="preserve">מנהלים, עובדי מטה וכו') </w:t>
      </w:r>
    </w:p>
    <w:p w14:paraId="13F550DC" w14:textId="77777777" w:rsidR="00073394" w:rsidRPr="00BB390D" w:rsidRDefault="00073394" w:rsidP="00073394">
      <w:pPr>
        <w:pStyle w:val="RonnyBase"/>
        <w:numPr>
          <w:ilvl w:val="0"/>
          <w:numId w:val="28"/>
        </w:numPr>
        <w:spacing w:before="0"/>
        <w:ind w:right="0"/>
        <w:jc w:val="left"/>
        <w:rPr>
          <w:szCs w:val="24"/>
          <w:lang w:eastAsia="he-IL"/>
        </w:rPr>
      </w:pPr>
      <w:r w:rsidRPr="00BB390D">
        <w:rPr>
          <w:rFonts w:hint="cs"/>
          <w:szCs w:val="24"/>
          <w:rtl/>
          <w:lang w:eastAsia="he-IL"/>
        </w:rPr>
        <w:t xml:space="preserve">מספר עובדים במקביל בהזנת נתונים- בחודשי השיא (ספטמבר- דצמבר בכל שנה) </w:t>
      </w:r>
      <w:r w:rsidRPr="00BB390D">
        <w:rPr>
          <w:szCs w:val="24"/>
          <w:rtl/>
          <w:lang w:eastAsia="he-IL"/>
        </w:rPr>
        <w:t>–</w:t>
      </w:r>
      <w:r w:rsidRPr="00BB390D">
        <w:rPr>
          <w:rFonts w:hint="cs"/>
          <w:szCs w:val="24"/>
          <w:rtl/>
          <w:lang w:eastAsia="he-IL"/>
        </w:rPr>
        <w:t xml:space="preserve"> כ 40</w:t>
      </w:r>
    </w:p>
    <w:p w14:paraId="452BC4B0" w14:textId="77777777" w:rsidR="00717157" w:rsidRPr="00BB390D" w:rsidRDefault="00717157" w:rsidP="008033C6">
      <w:pPr>
        <w:pStyle w:val="3"/>
        <w:numPr>
          <w:ilvl w:val="0"/>
          <w:numId w:val="47"/>
        </w:numPr>
        <w:jc w:val="left"/>
        <w:rPr>
          <w:smallCaps w:val="0"/>
        </w:rPr>
      </w:pPr>
      <w:bookmarkStart w:id="41" w:name="_Toc346794145"/>
      <w:bookmarkEnd w:id="0"/>
      <w:bookmarkEnd w:id="1"/>
      <w:bookmarkEnd w:id="2"/>
      <w:bookmarkEnd w:id="3"/>
      <w:bookmarkEnd w:id="4"/>
      <w:bookmarkEnd w:id="5"/>
      <w:bookmarkEnd w:id="6"/>
      <w:bookmarkEnd w:id="7"/>
      <w:bookmarkEnd w:id="26"/>
      <w:bookmarkEnd w:id="27"/>
      <w:bookmarkEnd w:id="28"/>
      <w:r w:rsidRPr="00BB390D">
        <w:rPr>
          <w:rFonts w:hint="cs"/>
          <w:smallCaps w:val="0"/>
          <w:rtl/>
        </w:rPr>
        <w:t>אופן</w:t>
      </w:r>
      <w:r w:rsidRPr="00BB390D">
        <w:rPr>
          <w:smallCaps w:val="0"/>
        </w:rPr>
        <w:t xml:space="preserve"> </w:t>
      </w:r>
      <w:r w:rsidRPr="00BB390D">
        <w:rPr>
          <w:rFonts w:hint="cs"/>
          <w:smallCaps w:val="0"/>
          <w:rtl/>
        </w:rPr>
        <w:t>הגשת</w:t>
      </w:r>
      <w:r w:rsidRPr="00BB390D">
        <w:rPr>
          <w:smallCaps w:val="0"/>
        </w:rPr>
        <w:t xml:space="preserve"> </w:t>
      </w:r>
      <w:r w:rsidRPr="00BB390D">
        <w:rPr>
          <w:rFonts w:hint="cs"/>
          <w:smallCaps w:val="0"/>
          <w:rtl/>
        </w:rPr>
        <w:t>המידע</w:t>
      </w:r>
      <w:r w:rsidRPr="00BB390D">
        <w:rPr>
          <w:smallCaps w:val="0"/>
        </w:rPr>
        <w:t>:</w:t>
      </w:r>
      <w:bookmarkEnd w:id="41"/>
    </w:p>
    <w:p w14:paraId="3B2579B1" w14:textId="77777777" w:rsidR="00BB7481" w:rsidRPr="00BB390D" w:rsidRDefault="00717157" w:rsidP="00BB7481">
      <w:pPr>
        <w:autoSpaceDE w:val="0"/>
        <w:autoSpaceDN w:val="0"/>
        <w:adjustRightInd w:val="0"/>
        <w:spacing w:before="0" w:line="240" w:lineRule="auto"/>
        <w:jc w:val="left"/>
        <w:rPr>
          <w:rFonts w:ascii="David"/>
          <w:noProof w:val="0"/>
          <w:sz w:val="24"/>
          <w:rtl/>
          <w:lang w:eastAsia="en-US"/>
        </w:rPr>
      </w:pPr>
      <w:r w:rsidRPr="00BB390D">
        <w:rPr>
          <w:rFonts w:ascii="David" w:hint="cs"/>
          <w:noProof w:val="0"/>
          <w:sz w:val="24"/>
          <w:rtl/>
          <w:lang w:eastAsia="en-US"/>
        </w:rPr>
        <w:t>המציע</w:t>
      </w:r>
      <w:r w:rsidRPr="00BB390D">
        <w:rPr>
          <w:rFonts w:ascii="David"/>
          <w:noProof w:val="0"/>
          <w:sz w:val="24"/>
          <w:lang w:eastAsia="en-US"/>
        </w:rPr>
        <w:t xml:space="preserve"> </w:t>
      </w:r>
      <w:r w:rsidRPr="00BB390D">
        <w:rPr>
          <w:rFonts w:ascii="David" w:hint="cs"/>
          <w:noProof w:val="0"/>
          <w:sz w:val="24"/>
          <w:rtl/>
          <w:lang w:eastAsia="en-US"/>
        </w:rPr>
        <w:t>מתבקש</w:t>
      </w:r>
      <w:r w:rsidRPr="00BB390D">
        <w:rPr>
          <w:rFonts w:ascii="David"/>
          <w:noProof w:val="0"/>
          <w:sz w:val="24"/>
          <w:lang w:eastAsia="en-US"/>
        </w:rPr>
        <w:t xml:space="preserve"> </w:t>
      </w:r>
      <w:r w:rsidRPr="00BB390D">
        <w:rPr>
          <w:rFonts w:ascii="David" w:hint="cs"/>
          <w:noProof w:val="0"/>
          <w:sz w:val="24"/>
          <w:rtl/>
          <w:lang w:eastAsia="en-US"/>
        </w:rPr>
        <w:t>להגיש</w:t>
      </w:r>
      <w:r w:rsidRPr="00BB390D">
        <w:rPr>
          <w:rFonts w:ascii="David"/>
          <w:noProof w:val="0"/>
          <w:sz w:val="24"/>
          <w:lang w:eastAsia="en-US"/>
        </w:rPr>
        <w:t xml:space="preserve"> </w:t>
      </w:r>
      <w:r w:rsidRPr="00BB390D">
        <w:rPr>
          <w:rFonts w:ascii="David" w:hint="cs"/>
          <w:noProof w:val="0"/>
          <w:sz w:val="24"/>
          <w:rtl/>
          <w:lang w:eastAsia="en-US"/>
        </w:rPr>
        <w:t>המידע</w:t>
      </w:r>
      <w:r w:rsidRPr="00BB390D">
        <w:rPr>
          <w:rFonts w:ascii="David"/>
          <w:noProof w:val="0"/>
          <w:sz w:val="24"/>
          <w:lang w:eastAsia="en-US"/>
        </w:rPr>
        <w:t xml:space="preserve"> </w:t>
      </w:r>
      <w:r w:rsidRPr="00BB390D">
        <w:rPr>
          <w:rFonts w:ascii="David" w:hint="cs"/>
          <w:noProof w:val="0"/>
          <w:sz w:val="24"/>
          <w:rtl/>
          <w:lang w:eastAsia="en-US"/>
        </w:rPr>
        <w:t>בכתב</w:t>
      </w:r>
      <w:r w:rsidRPr="00BB390D">
        <w:rPr>
          <w:rFonts w:ascii="David"/>
          <w:noProof w:val="0"/>
          <w:sz w:val="24"/>
          <w:lang w:eastAsia="en-US"/>
        </w:rPr>
        <w:t xml:space="preserve"> </w:t>
      </w:r>
      <w:proofErr w:type="spellStart"/>
      <w:r w:rsidRPr="00BB390D">
        <w:rPr>
          <w:rFonts w:ascii="David" w:hint="cs"/>
          <w:noProof w:val="0"/>
          <w:sz w:val="24"/>
          <w:rtl/>
          <w:lang w:eastAsia="en-US"/>
        </w:rPr>
        <w:t>עפ</w:t>
      </w:r>
      <w:proofErr w:type="spellEnd"/>
      <w:r w:rsidRPr="00BB390D">
        <w:rPr>
          <w:rFonts w:ascii="David"/>
          <w:noProof w:val="0"/>
          <w:sz w:val="24"/>
          <w:lang w:eastAsia="en-US"/>
        </w:rPr>
        <w:t>"</w:t>
      </w:r>
      <w:r w:rsidRPr="00BB390D">
        <w:rPr>
          <w:rFonts w:ascii="David" w:hint="cs"/>
          <w:noProof w:val="0"/>
          <w:sz w:val="24"/>
          <w:rtl/>
          <w:lang w:eastAsia="en-US"/>
        </w:rPr>
        <w:t>י</w:t>
      </w:r>
      <w:r w:rsidRPr="00BB390D">
        <w:rPr>
          <w:rFonts w:ascii="David"/>
          <w:noProof w:val="0"/>
          <w:sz w:val="24"/>
          <w:lang w:eastAsia="en-US"/>
        </w:rPr>
        <w:t xml:space="preserve"> </w:t>
      </w:r>
      <w:r w:rsidRPr="00BB390D">
        <w:rPr>
          <w:rFonts w:ascii="David" w:hint="cs"/>
          <w:noProof w:val="0"/>
          <w:sz w:val="24"/>
          <w:rtl/>
          <w:lang w:eastAsia="en-US"/>
        </w:rPr>
        <w:t>החלוקה</w:t>
      </w:r>
      <w:r w:rsidRPr="00BB390D">
        <w:rPr>
          <w:rFonts w:ascii="David"/>
          <w:noProof w:val="0"/>
          <w:sz w:val="24"/>
          <w:lang w:eastAsia="en-US"/>
        </w:rPr>
        <w:t xml:space="preserve"> </w:t>
      </w:r>
      <w:r w:rsidRPr="00BB390D">
        <w:rPr>
          <w:rFonts w:ascii="David" w:hint="cs"/>
          <w:noProof w:val="0"/>
          <w:sz w:val="24"/>
          <w:rtl/>
          <w:lang w:eastAsia="en-US"/>
        </w:rPr>
        <w:t>הבאה</w:t>
      </w:r>
      <w:r w:rsidRPr="00BB390D">
        <w:rPr>
          <w:rFonts w:ascii="David"/>
          <w:noProof w:val="0"/>
          <w:sz w:val="24"/>
          <w:lang w:eastAsia="en-US"/>
        </w:rPr>
        <w:t>:</w:t>
      </w:r>
    </w:p>
    <w:p w14:paraId="27BA4867" w14:textId="77777777" w:rsidR="00BB1EFD" w:rsidRPr="00BB390D" w:rsidRDefault="008D1BD0" w:rsidP="008D1BD0">
      <w:pPr>
        <w:pStyle w:val="3"/>
        <w:ind w:left="360" w:firstLine="0"/>
        <w:jc w:val="left"/>
        <w:rPr>
          <w:rtl/>
        </w:rPr>
      </w:pPr>
      <w:bookmarkStart w:id="42" w:name="bookmark8"/>
      <w:bookmarkStart w:id="43" w:name="_Toc346794146"/>
      <w:r w:rsidRPr="00BB390D">
        <w:rPr>
          <w:rFonts w:hint="cs"/>
          <w:rtl/>
        </w:rPr>
        <w:t>6</w:t>
      </w:r>
      <w:r w:rsidR="00BB1EFD" w:rsidRPr="00BB390D">
        <w:rPr>
          <w:rFonts w:hint="cs"/>
          <w:rtl/>
        </w:rPr>
        <w:t>.1</w:t>
      </w:r>
      <w:r w:rsidR="00BB1EFD" w:rsidRPr="00BB390D">
        <w:rPr>
          <w:rtl/>
        </w:rPr>
        <w:t xml:space="preserve"> דרישות בעניין מבנה ותצוגה:</w:t>
      </w:r>
      <w:bookmarkEnd w:id="42"/>
      <w:bookmarkEnd w:id="43"/>
    </w:p>
    <w:p w14:paraId="30786DBD" w14:textId="77777777" w:rsidR="00BB1EFD" w:rsidRPr="00BB390D" w:rsidRDefault="00BB1EFD" w:rsidP="008033C6">
      <w:pPr>
        <w:pStyle w:val="affc"/>
        <w:numPr>
          <w:ilvl w:val="0"/>
          <w:numId w:val="39"/>
        </w:numPr>
        <w:spacing w:after="160" w:line="259" w:lineRule="auto"/>
        <w:rPr>
          <w:rFonts w:ascii="David" w:cs="David"/>
          <w:rtl/>
        </w:rPr>
      </w:pPr>
      <w:r w:rsidRPr="00BB390D">
        <w:rPr>
          <w:rFonts w:ascii="David" w:cs="David"/>
          <w:rtl/>
        </w:rPr>
        <w:t xml:space="preserve">הגדרת </w:t>
      </w:r>
      <w:proofErr w:type="spellStart"/>
      <w:r w:rsidRPr="00BB390D">
        <w:rPr>
          <w:rFonts w:ascii="David" w:cs="David" w:hint="cs"/>
          <w:rtl/>
        </w:rPr>
        <w:t>פרופילי</w:t>
      </w:r>
      <w:proofErr w:type="spellEnd"/>
      <w:r w:rsidRPr="00BB390D">
        <w:rPr>
          <w:rFonts w:ascii="David" w:cs="David"/>
          <w:rtl/>
        </w:rPr>
        <w:t xml:space="preserve"> משתמשים שונים בעלי הרשאות שונות .</w:t>
      </w:r>
    </w:p>
    <w:p w14:paraId="1716A8BB" w14:textId="77777777" w:rsidR="00BB1EFD" w:rsidRPr="00BB390D" w:rsidRDefault="00BB1EFD" w:rsidP="008033C6">
      <w:pPr>
        <w:pStyle w:val="affc"/>
        <w:numPr>
          <w:ilvl w:val="0"/>
          <w:numId w:val="39"/>
        </w:numPr>
        <w:spacing w:after="160" w:line="259" w:lineRule="auto"/>
        <w:rPr>
          <w:rFonts w:ascii="David" w:cs="David"/>
          <w:rtl/>
        </w:rPr>
      </w:pPr>
      <w:r w:rsidRPr="00BB390D">
        <w:rPr>
          <w:rFonts w:ascii="David" w:cs="David"/>
          <w:rtl/>
        </w:rPr>
        <w:t xml:space="preserve">יכולת עבודה עם מערכות </w:t>
      </w:r>
      <w:r w:rsidRPr="00BB390D">
        <w:rPr>
          <w:rFonts w:ascii="David" w:cs="David" w:hint="cs"/>
        </w:rPr>
        <w:t>I</w:t>
      </w:r>
      <w:r w:rsidRPr="00BB390D">
        <w:rPr>
          <w:rFonts w:ascii="David" w:cs="David"/>
        </w:rPr>
        <w:t>DM</w:t>
      </w:r>
      <w:r w:rsidRPr="00BB390D">
        <w:rPr>
          <w:rFonts w:ascii="David" w:cs="David"/>
          <w:rtl/>
        </w:rPr>
        <w:t xml:space="preserve"> </w:t>
      </w:r>
      <w:r w:rsidRPr="00BB390D">
        <w:rPr>
          <w:rFonts w:ascii="David" w:cs="David" w:hint="cs"/>
          <w:rtl/>
        </w:rPr>
        <w:t>(ניהול זהויות).</w:t>
      </w:r>
    </w:p>
    <w:p w14:paraId="5B53C2D5" w14:textId="77777777" w:rsidR="00BB1EFD" w:rsidRPr="00BB390D" w:rsidRDefault="00BB1EFD" w:rsidP="008033C6">
      <w:pPr>
        <w:pStyle w:val="affc"/>
        <w:numPr>
          <w:ilvl w:val="0"/>
          <w:numId w:val="39"/>
        </w:numPr>
        <w:spacing w:after="160" w:line="259" w:lineRule="auto"/>
        <w:rPr>
          <w:rFonts w:ascii="David" w:cs="David"/>
          <w:rtl/>
        </w:rPr>
      </w:pPr>
      <w:r w:rsidRPr="00BB390D">
        <w:rPr>
          <w:rFonts w:ascii="David" w:cs="David"/>
          <w:rtl/>
        </w:rPr>
        <w:t>המערכת תוכל לעבוד על תחנות עבודה,</w:t>
      </w:r>
      <w:r w:rsidR="00DE2F72" w:rsidRPr="00BB390D">
        <w:rPr>
          <w:rFonts w:ascii="David" w:cs="David" w:hint="cs"/>
          <w:rtl/>
        </w:rPr>
        <w:t xml:space="preserve"> מחשבי לוח</w:t>
      </w:r>
      <w:r w:rsidRPr="00BB390D">
        <w:rPr>
          <w:rFonts w:ascii="David" w:cs="David"/>
          <w:rtl/>
        </w:rPr>
        <w:t xml:space="preserve"> </w:t>
      </w:r>
      <w:r w:rsidR="00DE2F72" w:rsidRPr="00BB390D">
        <w:rPr>
          <w:rFonts w:ascii="David" w:cs="David" w:hint="cs"/>
          <w:rtl/>
        </w:rPr>
        <w:t xml:space="preserve">ניידים </w:t>
      </w:r>
      <w:r w:rsidRPr="00BB390D">
        <w:rPr>
          <w:rFonts w:ascii="David" w:cs="David"/>
          <w:rtl/>
        </w:rPr>
        <w:t>בשיתוף עם תוכנות אחרות .</w:t>
      </w:r>
    </w:p>
    <w:p w14:paraId="3766485C" w14:textId="77777777" w:rsidR="00BB1EFD" w:rsidRPr="00BB390D" w:rsidRDefault="008D1BD0" w:rsidP="008D1BD0">
      <w:pPr>
        <w:pStyle w:val="3"/>
        <w:ind w:left="360" w:firstLine="0"/>
        <w:jc w:val="left"/>
        <w:rPr>
          <w:rtl/>
        </w:rPr>
      </w:pPr>
      <w:bookmarkStart w:id="44" w:name="bookmark9"/>
      <w:bookmarkStart w:id="45" w:name="_Toc346794147"/>
      <w:r w:rsidRPr="00BB390D">
        <w:rPr>
          <w:rFonts w:hint="cs"/>
          <w:rtl/>
        </w:rPr>
        <w:t>6</w:t>
      </w:r>
      <w:r w:rsidR="00BB1EFD" w:rsidRPr="00BB390D">
        <w:rPr>
          <w:rFonts w:hint="cs"/>
          <w:rtl/>
        </w:rPr>
        <w:t>.2</w:t>
      </w:r>
      <w:r w:rsidR="00BB1EFD" w:rsidRPr="00BB390D">
        <w:rPr>
          <w:rtl/>
        </w:rPr>
        <w:t xml:space="preserve"> התממשקות למער</w:t>
      </w:r>
      <w:r w:rsidR="00BB1EFD" w:rsidRPr="00BB390D">
        <w:rPr>
          <w:rFonts w:hint="cs"/>
          <w:rtl/>
        </w:rPr>
        <w:t>כו</w:t>
      </w:r>
      <w:r w:rsidR="00BB1EFD" w:rsidRPr="00BB390D">
        <w:rPr>
          <w:rtl/>
        </w:rPr>
        <w:t>ת פנים</w:t>
      </w:r>
      <w:r w:rsidR="00BB1EFD" w:rsidRPr="00BB390D">
        <w:rPr>
          <w:rFonts w:hint="cs"/>
          <w:rtl/>
        </w:rPr>
        <w:t>\חוץ</w:t>
      </w:r>
      <w:r w:rsidR="00BB1EFD" w:rsidRPr="00BB390D">
        <w:rPr>
          <w:rtl/>
        </w:rPr>
        <w:t xml:space="preserve"> ארגוניות:</w:t>
      </w:r>
      <w:bookmarkEnd w:id="44"/>
      <w:bookmarkEnd w:id="45"/>
    </w:p>
    <w:p w14:paraId="69F2C93C" w14:textId="77777777" w:rsidR="00BB1EFD" w:rsidRPr="00BB390D" w:rsidRDefault="0044241B" w:rsidP="00E40C5C">
      <w:pPr>
        <w:spacing w:after="160" w:line="259" w:lineRule="auto"/>
        <w:ind w:left="720"/>
        <w:rPr>
          <w:rFonts w:ascii="David"/>
        </w:rPr>
      </w:pPr>
      <w:r w:rsidRPr="00BB390D">
        <w:rPr>
          <w:rFonts w:ascii="David" w:hint="cs"/>
          <w:rtl/>
        </w:rPr>
        <w:t xml:space="preserve">1. </w:t>
      </w:r>
      <w:r w:rsidR="00BB1EFD" w:rsidRPr="00BB390D">
        <w:rPr>
          <w:rFonts w:ascii="David" w:hint="cs"/>
          <w:rtl/>
        </w:rPr>
        <w:t xml:space="preserve"> </w:t>
      </w:r>
      <w:r w:rsidR="00BB1EFD" w:rsidRPr="00BB390D">
        <w:rPr>
          <w:rFonts w:ascii="David"/>
          <w:rtl/>
        </w:rPr>
        <w:t>יש להתייחס לאפשרות התממשקות דו כיוונית עם מערכות פנים</w:t>
      </w:r>
      <w:r w:rsidR="00BB1EFD" w:rsidRPr="00BB390D">
        <w:rPr>
          <w:rFonts w:ascii="David" w:hint="cs"/>
          <w:rtl/>
        </w:rPr>
        <w:t>\חוץ</w:t>
      </w:r>
      <w:r w:rsidR="00BB1EFD" w:rsidRPr="00BB390D">
        <w:rPr>
          <w:rFonts w:ascii="David"/>
          <w:rtl/>
        </w:rPr>
        <w:t xml:space="preserve"> ארגוניות </w:t>
      </w:r>
      <w:r w:rsidR="00E40C5C" w:rsidRPr="00BB390D">
        <w:rPr>
          <w:rFonts w:ascii="David" w:hint="cs"/>
          <w:rtl/>
        </w:rPr>
        <w:t>, ככל ויידרש</w:t>
      </w:r>
      <w:r w:rsidR="00BB1EFD" w:rsidRPr="00BB390D">
        <w:rPr>
          <w:rFonts w:ascii="David"/>
          <w:rtl/>
        </w:rPr>
        <w:t xml:space="preserve"> באמצעות </w:t>
      </w:r>
      <w:r w:rsidR="00BB1EFD" w:rsidRPr="00BB390D">
        <w:rPr>
          <w:rFonts w:ascii="David"/>
        </w:rPr>
        <w:t xml:space="preserve">Web Service     </w:t>
      </w:r>
      <w:r w:rsidR="00BB1EFD" w:rsidRPr="00BB390D">
        <w:rPr>
          <w:rFonts w:ascii="David" w:hint="cs"/>
          <w:rtl/>
        </w:rPr>
        <w:t xml:space="preserve"> וכו'</w:t>
      </w:r>
    </w:p>
    <w:p w14:paraId="221EFE81" w14:textId="77777777" w:rsidR="00BB1EFD" w:rsidRPr="00BB390D" w:rsidRDefault="008D1BD0" w:rsidP="008D1BD0">
      <w:pPr>
        <w:pStyle w:val="3"/>
        <w:ind w:left="360" w:firstLine="0"/>
        <w:jc w:val="left"/>
        <w:rPr>
          <w:rtl/>
        </w:rPr>
      </w:pPr>
      <w:bookmarkStart w:id="46" w:name="bookmark10"/>
      <w:bookmarkStart w:id="47" w:name="_Toc346794148"/>
      <w:r w:rsidRPr="00BB390D">
        <w:rPr>
          <w:rFonts w:hint="cs"/>
          <w:rtl/>
        </w:rPr>
        <w:t>6</w:t>
      </w:r>
      <w:r w:rsidR="00BB1EFD" w:rsidRPr="00BB390D">
        <w:rPr>
          <w:rFonts w:hint="cs"/>
          <w:rtl/>
        </w:rPr>
        <w:t>.3</w:t>
      </w:r>
      <w:r w:rsidR="00BB1EFD" w:rsidRPr="00BB390D">
        <w:rPr>
          <w:rtl/>
        </w:rPr>
        <w:t xml:space="preserve"> נוחות הפעלה</w:t>
      </w:r>
      <w:bookmarkEnd w:id="46"/>
      <w:bookmarkEnd w:id="47"/>
    </w:p>
    <w:p w14:paraId="1A16706F" w14:textId="77777777" w:rsidR="00BB1EFD" w:rsidRPr="00BB390D" w:rsidRDefault="00BB1EFD" w:rsidP="008033C6">
      <w:pPr>
        <w:pStyle w:val="affc"/>
        <w:numPr>
          <w:ilvl w:val="0"/>
          <w:numId w:val="40"/>
        </w:numPr>
        <w:spacing w:after="160" w:line="259" w:lineRule="auto"/>
        <w:rPr>
          <w:rFonts w:ascii="David" w:cs="David"/>
          <w:rtl/>
        </w:rPr>
      </w:pPr>
      <w:r w:rsidRPr="00BB390D">
        <w:rPr>
          <w:rFonts w:ascii="David" w:cs="David" w:hint="cs"/>
          <w:rtl/>
        </w:rPr>
        <w:t>יש ל</w:t>
      </w:r>
      <w:r w:rsidRPr="00BB390D">
        <w:rPr>
          <w:rFonts w:ascii="David" w:cs="David"/>
          <w:rtl/>
        </w:rPr>
        <w:t>פרט בדבר נוחות השימוש במערכת , אינטואיטיביות ומסכי העזרה .</w:t>
      </w:r>
    </w:p>
    <w:p w14:paraId="69E4166F" w14:textId="77777777" w:rsidR="00BB1EFD" w:rsidRPr="00BB390D" w:rsidRDefault="00BB1EFD" w:rsidP="008033C6">
      <w:pPr>
        <w:pStyle w:val="affc"/>
        <w:numPr>
          <w:ilvl w:val="0"/>
          <w:numId w:val="40"/>
        </w:numPr>
        <w:spacing w:after="160" w:line="259" w:lineRule="auto"/>
        <w:rPr>
          <w:rFonts w:ascii="David" w:cs="David"/>
          <w:rtl/>
        </w:rPr>
      </w:pPr>
      <w:r w:rsidRPr="00BB390D">
        <w:rPr>
          <w:rFonts w:ascii="David" w:cs="David" w:hint="cs"/>
          <w:rtl/>
        </w:rPr>
        <w:t>יש</w:t>
      </w:r>
      <w:r w:rsidRPr="00BB390D">
        <w:rPr>
          <w:rFonts w:ascii="David" w:cs="David"/>
          <w:rtl/>
        </w:rPr>
        <w:t xml:space="preserve"> </w:t>
      </w:r>
      <w:r w:rsidRPr="00BB390D">
        <w:rPr>
          <w:rFonts w:ascii="David" w:cs="David" w:hint="cs"/>
          <w:rtl/>
        </w:rPr>
        <w:t>ל</w:t>
      </w:r>
      <w:r w:rsidRPr="00BB390D">
        <w:rPr>
          <w:rFonts w:ascii="David" w:cs="David"/>
          <w:rtl/>
        </w:rPr>
        <w:t>פרט אודות גמישות בעיצוב תצוגת הממשק ע״י המשתמש .</w:t>
      </w:r>
    </w:p>
    <w:p w14:paraId="6E3D7E6F" w14:textId="77777777" w:rsidR="00BB1EFD" w:rsidRPr="00BB390D" w:rsidRDefault="00BB1EFD" w:rsidP="00E40C5C">
      <w:pPr>
        <w:pStyle w:val="affc"/>
        <w:numPr>
          <w:ilvl w:val="0"/>
          <w:numId w:val="40"/>
        </w:numPr>
        <w:spacing w:after="160" w:line="259" w:lineRule="auto"/>
        <w:rPr>
          <w:rFonts w:ascii="David" w:cs="David"/>
          <w:rtl/>
        </w:rPr>
      </w:pPr>
      <w:r w:rsidRPr="00BB390D">
        <w:rPr>
          <w:rFonts w:ascii="David" w:cs="David"/>
          <w:rtl/>
        </w:rPr>
        <w:t>ממשק המשתמש חייב להיות בשפה העברית</w:t>
      </w:r>
      <w:r w:rsidRPr="00BB390D">
        <w:rPr>
          <w:rFonts w:ascii="David" w:cs="David" w:hint="cs"/>
          <w:rtl/>
        </w:rPr>
        <w:t xml:space="preserve"> </w:t>
      </w:r>
    </w:p>
    <w:p w14:paraId="4828478F" w14:textId="77777777" w:rsidR="00BB1EFD" w:rsidRPr="00BB390D" w:rsidRDefault="00BB1EFD" w:rsidP="00E40C5C">
      <w:pPr>
        <w:pStyle w:val="affc"/>
        <w:numPr>
          <w:ilvl w:val="0"/>
          <w:numId w:val="40"/>
        </w:numPr>
        <w:rPr>
          <w:rFonts w:ascii="David" w:cs="David"/>
          <w:rtl/>
        </w:rPr>
      </w:pPr>
      <w:r w:rsidRPr="00BB390D">
        <w:rPr>
          <w:rFonts w:ascii="David" w:cs="David"/>
          <w:rtl/>
        </w:rPr>
        <w:t xml:space="preserve">המערכת תהא </w:t>
      </w:r>
      <w:r w:rsidRPr="00BB390D">
        <w:rPr>
          <w:rFonts w:ascii="David" w:cs="David" w:hint="cs"/>
          <w:rtl/>
        </w:rPr>
        <w:t xml:space="preserve">מערכת </w:t>
      </w:r>
      <w:r w:rsidRPr="00BB390D">
        <w:rPr>
          <w:rFonts w:ascii="David" w:cs="David" w:hint="cs"/>
        </w:rPr>
        <w:t>WEB</w:t>
      </w:r>
      <w:proofErr w:type="spellStart"/>
      <w:r w:rsidRPr="00BB390D">
        <w:rPr>
          <w:rFonts w:ascii="David" w:cs="David" w:hint="cs"/>
          <w:rtl/>
        </w:rPr>
        <w:t>ית</w:t>
      </w:r>
      <w:proofErr w:type="spellEnd"/>
      <w:r w:rsidRPr="00BB390D">
        <w:rPr>
          <w:rFonts w:ascii="David" w:cs="David"/>
          <w:rtl/>
        </w:rPr>
        <w:t xml:space="preserve"> עליה לתמוך בכל הדפדפנים הנפוצים בשוק, יש לציין כי</w:t>
      </w:r>
      <w:r w:rsidRPr="00BB390D">
        <w:rPr>
          <w:rFonts w:ascii="David" w:cs="David" w:hint="cs"/>
          <w:rtl/>
        </w:rPr>
        <w:t xml:space="preserve"> </w:t>
      </w:r>
      <w:r w:rsidRPr="00BB390D">
        <w:rPr>
          <w:rFonts w:ascii="David" w:cs="David"/>
          <w:rtl/>
        </w:rPr>
        <w:t xml:space="preserve">למרות האמור, </w:t>
      </w:r>
      <w:r w:rsidRPr="00BB390D">
        <w:rPr>
          <w:rFonts w:ascii="David" w:cs="David" w:hint="cs"/>
          <w:rtl/>
        </w:rPr>
        <w:t>משרד החקלאות</w:t>
      </w:r>
      <w:r w:rsidRPr="00BB390D">
        <w:rPr>
          <w:rFonts w:ascii="David" w:cs="David"/>
          <w:rtl/>
        </w:rPr>
        <w:t xml:space="preserve"> לא תקבל מערכות התומכות אך ורק בגרסה מסוימת של דפדפן, וכי בשלב זה </w:t>
      </w:r>
      <w:r w:rsidRPr="00BB390D">
        <w:rPr>
          <w:rFonts w:ascii="David" w:cs="David" w:hint="cs"/>
          <w:rtl/>
        </w:rPr>
        <w:t>משרד החקלאות</w:t>
      </w:r>
      <w:r w:rsidRPr="00BB390D">
        <w:rPr>
          <w:rFonts w:ascii="David" w:cs="David"/>
          <w:rtl/>
        </w:rPr>
        <w:t xml:space="preserve"> מפעיל פנים ארגונית גרסת דפדפן </w:t>
      </w:r>
      <w:r w:rsidR="00E40C5C" w:rsidRPr="00BB390D">
        <w:rPr>
          <w:rFonts w:ascii="David" w:cs="David" w:hint="cs"/>
          <w:rtl/>
        </w:rPr>
        <w:t>10</w:t>
      </w:r>
      <w:r w:rsidRPr="00BB390D">
        <w:rPr>
          <w:rFonts w:ascii="David" w:cs="David"/>
          <w:rtl/>
        </w:rPr>
        <w:t xml:space="preserve"> </w:t>
      </w:r>
      <w:r w:rsidRPr="00BB390D">
        <w:rPr>
          <w:rFonts w:ascii="David" w:cs="David" w:hint="cs"/>
          <w:rtl/>
        </w:rPr>
        <w:t xml:space="preserve"> ומעלה </w:t>
      </w:r>
      <w:r w:rsidRPr="00BB390D">
        <w:rPr>
          <w:rFonts w:ascii="David" w:cs="David"/>
          <w:rtl/>
        </w:rPr>
        <w:t>של מייקרוסופט .</w:t>
      </w:r>
    </w:p>
    <w:p w14:paraId="4C4E0DB1" w14:textId="77777777" w:rsidR="00BB1EFD" w:rsidRPr="00BB390D" w:rsidRDefault="00BB1EFD" w:rsidP="008033C6">
      <w:pPr>
        <w:pStyle w:val="affc"/>
        <w:numPr>
          <w:ilvl w:val="0"/>
          <w:numId w:val="40"/>
        </w:numPr>
        <w:spacing w:after="160" w:line="259" w:lineRule="auto"/>
        <w:rPr>
          <w:rFonts w:ascii="David" w:cs="David"/>
        </w:rPr>
      </w:pPr>
      <w:r w:rsidRPr="00BB390D">
        <w:rPr>
          <w:rFonts w:ascii="David" w:cs="David"/>
          <w:rtl/>
        </w:rPr>
        <w:t>המציע יפרט באלו דפדפנים וגרסאות תומכת המערכת .</w:t>
      </w:r>
    </w:p>
    <w:p w14:paraId="697029D9" w14:textId="77777777" w:rsidR="00BB1EFD" w:rsidRPr="00BB390D" w:rsidRDefault="008D1BD0" w:rsidP="008D1BD0">
      <w:pPr>
        <w:pStyle w:val="3"/>
        <w:ind w:left="360" w:firstLine="0"/>
        <w:jc w:val="left"/>
        <w:rPr>
          <w:rtl/>
        </w:rPr>
      </w:pPr>
      <w:bookmarkStart w:id="48" w:name="bookmark11"/>
      <w:bookmarkStart w:id="49" w:name="_Toc346794149"/>
      <w:r w:rsidRPr="00BB390D">
        <w:rPr>
          <w:rFonts w:hint="cs"/>
          <w:rtl/>
        </w:rPr>
        <w:t>6</w:t>
      </w:r>
      <w:r w:rsidR="00BB1EFD" w:rsidRPr="00BB390D">
        <w:rPr>
          <w:rFonts w:hint="cs"/>
          <w:rtl/>
        </w:rPr>
        <w:t>.4</w:t>
      </w:r>
      <w:r w:rsidR="00BB1EFD" w:rsidRPr="00BB390D">
        <w:rPr>
          <w:rtl/>
        </w:rPr>
        <w:t xml:space="preserve"> תקשורת</w:t>
      </w:r>
      <w:bookmarkEnd w:id="48"/>
      <w:bookmarkEnd w:id="49"/>
    </w:p>
    <w:p w14:paraId="0F024EEA" w14:textId="77777777" w:rsidR="00BB1EFD" w:rsidRPr="00BB390D" w:rsidRDefault="00BB1EFD" w:rsidP="0044241B">
      <w:pPr>
        <w:ind w:left="360"/>
        <w:rPr>
          <w:rFonts w:ascii="David"/>
          <w:rtl/>
        </w:rPr>
      </w:pPr>
      <w:r w:rsidRPr="00BB390D">
        <w:rPr>
          <w:rFonts w:ascii="David"/>
          <w:rtl/>
        </w:rPr>
        <w:t>יש לפרט אודות מאפייני התקשורת בין כל רכיבי המערכת</w:t>
      </w:r>
      <w:r w:rsidRPr="00BB390D">
        <w:rPr>
          <w:rFonts w:ascii="David" w:hint="cs"/>
          <w:rtl/>
        </w:rPr>
        <w:t>,</w:t>
      </w:r>
      <w:r w:rsidRPr="00BB390D">
        <w:rPr>
          <w:rFonts w:ascii="David"/>
          <w:rtl/>
        </w:rPr>
        <w:t xml:space="preserve"> על הפתרון להיות בלתי תלוי בספק זה או אחר .</w:t>
      </w:r>
    </w:p>
    <w:p w14:paraId="669A1BC1" w14:textId="77777777" w:rsidR="00BB1EFD" w:rsidRPr="00BB390D" w:rsidRDefault="00BB1EFD" w:rsidP="008033C6">
      <w:pPr>
        <w:pStyle w:val="affc"/>
        <w:numPr>
          <w:ilvl w:val="0"/>
          <w:numId w:val="41"/>
        </w:numPr>
        <w:spacing w:after="160" w:line="259" w:lineRule="auto"/>
        <w:rPr>
          <w:rFonts w:ascii="David" w:cs="David"/>
          <w:rtl/>
        </w:rPr>
      </w:pPr>
      <w:r w:rsidRPr="00BB390D">
        <w:rPr>
          <w:rFonts w:ascii="David" w:cs="David"/>
          <w:rtl/>
        </w:rPr>
        <w:t>רשת מקומית: פרוטוקולים וקצבי עבודה .</w:t>
      </w:r>
    </w:p>
    <w:p w14:paraId="4127B685" w14:textId="77777777" w:rsidR="00BB1EFD" w:rsidRPr="00BB390D" w:rsidRDefault="00BB1EFD" w:rsidP="008033C6">
      <w:pPr>
        <w:pStyle w:val="affc"/>
        <w:numPr>
          <w:ilvl w:val="0"/>
          <w:numId w:val="41"/>
        </w:numPr>
        <w:spacing w:after="160" w:line="259" w:lineRule="auto"/>
        <w:rPr>
          <w:rFonts w:ascii="David" w:cs="David"/>
          <w:rtl/>
        </w:rPr>
      </w:pPr>
      <w:r w:rsidRPr="00BB390D">
        <w:rPr>
          <w:rFonts w:ascii="David" w:cs="David"/>
          <w:rtl/>
        </w:rPr>
        <w:t>רשת אלחוטיות: פרוטוקולים, קצבי עבודה, טכנולוגית הקישור לספק</w:t>
      </w:r>
      <w:r w:rsidR="00DE2F72" w:rsidRPr="00BB390D">
        <w:rPr>
          <w:rFonts w:ascii="David" w:cs="David" w:hint="cs"/>
          <w:rtl/>
        </w:rPr>
        <w:t xml:space="preserve"> האינטרנט</w:t>
      </w:r>
      <w:r w:rsidRPr="00BB390D">
        <w:rPr>
          <w:rFonts w:ascii="David" w:cs="David"/>
          <w:rtl/>
        </w:rPr>
        <w:t>, אבטחת</w:t>
      </w:r>
      <w:r w:rsidRPr="00BB390D">
        <w:rPr>
          <w:rFonts w:ascii="David" w:cs="David" w:hint="cs"/>
          <w:rtl/>
        </w:rPr>
        <w:t xml:space="preserve"> </w:t>
      </w:r>
      <w:r w:rsidRPr="00BB390D">
        <w:rPr>
          <w:rFonts w:ascii="David" w:cs="David"/>
          <w:rtl/>
        </w:rPr>
        <w:t>מידע .</w:t>
      </w:r>
    </w:p>
    <w:p w14:paraId="2B91EC60" w14:textId="77777777" w:rsidR="00BB1EFD" w:rsidRPr="00BB390D" w:rsidRDefault="00BB1EFD" w:rsidP="008033C6">
      <w:pPr>
        <w:pStyle w:val="affc"/>
        <w:numPr>
          <w:ilvl w:val="0"/>
          <w:numId w:val="41"/>
        </w:numPr>
        <w:spacing w:after="160" w:line="259" w:lineRule="auto"/>
        <w:rPr>
          <w:rFonts w:ascii="David" w:cs="David"/>
        </w:rPr>
      </w:pPr>
      <w:r w:rsidRPr="00BB390D">
        <w:rPr>
          <w:rFonts w:ascii="David" w:cs="David"/>
          <w:rtl/>
        </w:rPr>
        <w:t>רשת רחבה: טכנולוגית הקישור לספק, אבטחת מידע, קו גיבוי .</w:t>
      </w:r>
    </w:p>
    <w:p w14:paraId="1825F379" w14:textId="77777777" w:rsidR="00BB1EFD" w:rsidRPr="00BB390D" w:rsidRDefault="008D1BD0" w:rsidP="008D1BD0">
      <w:pPr>
        <w:pStyle w:val="3"/>
        <w:ind w:left="360" w:firstLine="0"/>
        <w:jc w:val="left"/>
        <w:rPr>
          <w:rtl/>
        </w:rPr>
      </w:pPr>
      <w:bookmarkStart w:id="50" w:name="bookmark12"/>
      <w:bookmarkStart w:id="51" w:name="_Toc346794150"/>
      <w:r w:rsidRPr="00BB390D">
        <w:rPr>
          <w:rFonts w:hint="cs"/>
          <w:rtl/>
        </w:rPr>
        <w:t>6</w:t>
      </w:r>
      <w:r w:rsidR="00BB1EFD" w:rsidRPr="00BB390D">
        <w:rPr>
          <w:rFonts w:hint="cs"/>
          <w:rtl/>
        </w:rPr>
        <w:t>.5</w:t>
      </w:r>
      <w:r w:rsidR="00BB1EFD" w:rsidRPr="00BB390D">
        <w:rPr>
          <w:rtl/>
        </w:rPr>
        <w:t xml:space="preserve"> אבטחת מידע</w:t>
      </w:r>
      <w:bookmarkEnd w:id="50"/>
      <w:bookmarkEnd w:id="51"/>
    </w:p>
    <w:p w14:paraId="02FA1F36" w14:textId="77777777" w:rsidR="00BB1EFD" w:rsidRPr="00BB390D" w:rsidRDefault="00BB1EFD" w:rsidP="008033C6">
      <w:pPr>
        <w:pStyle w:val="affc"/>
        <w:numPr>
          <w:ilvl w:val="0"/>
          <w:numId w:val="42"/>
        </w:numPr>
        <w:spacing w:line="259" w:lineRule="auto"/>
        <w:rPr>
          <w:rFonts w:ascii="David" w:cs="David"/>
          <w:rtl/>
        </w:rPr>
      </w:pPr>
      <w:r w:rsidRPr="00BB390D">
        <w:rPr>
          <w:rFonts w:ascii="David" w:cs="David"/>
          <w:rtl/>
        </w:rPr>
        <w:t>מידור בין סוגי משתמשים לפי הרשאות וקודי משתמשים .</w:t>
      </w:r>
    </w:p>
    <w:p w14:paraId="508BFB36" w14:textId="77777777" w:rsidR="00BB1EFD" w:rsidRPr="00BB390D" w:rsidRDefault="00BB1EFD" w:rsidP="008033C6">
      <w:pPr>
        <w:pStyle w:val="affc"/>
        <w:numPr>
          <w:ilvl w:val="0"/>
          <w:numId w:val="42"/>
        </w:numPr>
        <w:spacing w:line="259" w:lineRule="auto"/>
        <w:rPr>
          <w:rFonts w:ascii="David" w:cs="David"/>
          <w:rtl/>
        </w:rPr>
      </w:pPr>
      <w:r w:rsidRPr="00BB390D">
        <w:rPr>
          <w:rFonts w:ascii="David" w:cs="David"/>
          <w:rtl/>
        </w:rPr>
        <w:t>יש להתייחס לאופן בו יאובטח המידע במערכת, הן בגישה למערכת והן בגישה ממנה</w:t>
      </w:r>
      <w:r w:rsidR="001B597B" w:rsidRPr="00BB390D">
        <w:rPr>
          <w:rFonts w:ascii="David" w:cs="David" w:hint="cs"/>
          <w:rtl/>
        </w:rPr>
        <w:t xml:space="preserve"> </w:t>
      </w:r>
      <w:r w:rsidRPr="00BB390D">
        <w:rPr>
          <w:rFonts w:ascii="David" w:cs="David"/>
          <w:rtl/>
        </w:rPr>
        <w:t xml:space="preserve">אל מערכות </w:t>
      </w:r>
      <w:r w:rsidRPr="00BB390D">
        <w:rPr>
          <w:rFonts w:ascii="David" w:cs="David" w:hint="cs"/>
          <w:rtl/>
        </w:rPr>
        <w:t>משרד החקלאות</w:t>
      </w:r>
      <w:r w:rsidRPr="00BB390D">
        <w:rPr>
          <w:rFonts w:ascii="David" w:cs="David"/>
          <w:rtl/>
        </w:rPr>
        <w:t xml:space="preserve"> </w:t>
      </w:r>
      <w:r w:rsidRPr="00BB390D">
        <w:rPr>
          <w:rFonts w:ascii="David" w:cs="David" w:hint="cs"/>
          <w:rtl/>
        </w:rPr>
        <w:t>ה</w:t>
      </w:r>
      <w:r w:rsidRPr="00BB390D">
        <w:rPr>
          <w:rFonts w:ascii="David" w:cs="David"/>
          <w:rtl/>
        </w:rPr>
        <w:t>אחרות ולהפך .</w:t>
      </w:r>
    </w:p>
    <w:p w14:paraId="253120FC" w14:textId="77777777" w:rsidR="00BB1EFD" w:rsidRPr="00BB390D" w:rsidRDefault="00BB1EFD" w:rsidP="008033C6">
      <w:pPr>
        <w:pStyle w:val="affc"/>
        <w:numPr>
          <w:ilvl w:val="0"/>
          <w:numId w:val="42"/>
        </w:numPr>
        <w:spacing w:line="259" w:lineRule="auto"/>
        <w:rPr>
          <w:rFonts w:ascii="David" w:cs="David"/>
          <w:rtl/>
        </w:rPr>
      </w:pPr>
      <w:r w:rsidRPr="00BB390D">
        <w:rPr>
          <w:rFonts w:ascii="David" w:cs="David"/>
          <w:rtl/>
        </w:rPr>
        <w:t>פרט בדבר תיעוד לוג פעילות הכולל בין היתר כניסת משתמשים, שינויי הגדרות</w:t>
      </w:r>
      <w:r w:rsidRPr="00BB390D">
        <w:rPr>
          <w:rFonts w:ascii="David" w:cs="David" w:hint="cs"/>
          <w:rtl/>
        </w:rPr>
        <w:t xml:space="preserve"> </w:t>
      </w:r>
      <w:r w:rsidRPr="00BB390D">
        <w:rPr>
          <w:rFonts w:ascii="David" w:cs="David"/>
          <w:rtl/>
        </w:rPr>
        <w:t>וכדומה .</w:t>
      </w:r>
    </w:p>
    <w:p w14:paraId="68CB3045" w14:textId="77777777" w:rsidR="00BB1EFD" w:rsidRPr="00BB390D" w:rsidRDefault="00BB1EFD" w:rsidP="008033C6">
      <w:pPr>
        <w:pStyle w:val="affc"/>
        <w:numPr>
          <w:ilvl w:val="0"/>
          <w:numId w:val="42"/>
        </w:numPr>
        <w:spacing w:line="259" w:lineRule="auto"/>
        <w:rPr>
          <w:rFonts w:ascii="David" w:cs="David"/>
        </w:rPr>
      </w:pPr>
      <w:r w:rsidRPr="00BB390D">
        <w:rPr>
          <w:rFonts w:ascii="David" w:cs="David"/>
          <w:rtl/>
        </w:rPr>
        <w:t>יש להתייחס לסוגי הרישיונות בתחנות, לדוגמה: צפייה, עדכון, הפעלה ועוד .</w:t>
      </w:r>
    </w:p>
    <w:p w14:paraId="5607C745" w14:textId="77777777" w:rsidR="00BB1EFD" w:rsidRPr="00BB390D" w:rsidRDefault="008D1BD0" w:rsidP="008D1BD0">
      <w:pPr>
        <w:pStyle w:val="3"/>
        <w:ind w:left="360" w:firstLine="0"/>
        <w:jc w:val="left"/>
        <w:rPr>
          <w:rtl/>
        </w:rPr>
      </w:pPr>
      <w:bookmarkStart w:id="52" w:name="_Toc346794151"/>
      <w:r w:rsidRPr="00BB390D">
        <w:rPr>
          <w:rFonts w:hint="cs"/>
          <w:rtl/>
        </w:rPr>
        <w:lastRenderedPageBreak/>
        <w:t>6</w:t>
      </w:r>
      <w:r w:rsidR="00BB1EFD" w:rsidRPr="00BB390D">
        <w:rPr>
          <w:rFonts w:hint="cs"/>
          <w:rtl/>
        </w:rPr>
        <w:t xml:space="preserve">.6 </w:t>
      </w:r>
      <w:r w:rsidR="00BB1EFD" w:rsidRPr="00BB390D">
        <w:rPr>
          <w:rtl/>
        </w:rPr>
        <w:t xml:space="preserve">טכנולוגיה </w:t>
      </w:r>
      <w:r w:rsidR="00BB1EFD" w:rsidRPr="00BB390D">
        <w:rPr>
          <w:rFonts w:hint="cs"/>
          <w:rtl/>
        </w:rPr>
        <w:t>ותשתית</w:t>
      </w:r>
      <w:bookmarkEnd w:id="52"/>
    </w:p>
    <w:p w14:paraId="037473BE" w14:textId="77777777" w:rsidR="00220FD5" w:rsidRPr="00BB390D" w:rsidRDefault="00220FD5" w:rsidP="008033C6">
      <w:pPr>
        <w:pStyle w:val="affc"/>
        <w:numPr>
          <w:ilvl w:val="0"/>
          <w:numId w:val="35"/>
        </w:numPr>
        <w:spacing w:after="160" w:line="259" w:lineRule="auto"/>
        <w:rPr>
          <w:rFonts w:ascii="David" w:cs="David"/>
        </w:rPr>
      </w:pPr>
      <w:r w:rsidRPr="00BB390D">
        <w:rPr>
          <w:rFonts w:ascii="David" w:cs="David" w:hint="cs"/>
          <w:rtl/>
        </w:rPr>
        <w:t xml:space="preserve">על המערכת להיות </w:t>
      </w:r>
      <w:r w:rsidRPr="00BB390D">
        <w:rPr>
          <w:rFonts w:ascii="David" w:cs="David"/>
        </w:rPr>
        <w:t>cloud ready</w:t>
      </w:r>
    </w:p>
    <w:p w14:paraId="2588F30D" w14:textId="77777777" w:rsidR="00BB1EFD" w:rsidRPr="00BB390D" w:rsidRDefault="00BB1EFD" w:rsidP="008033C6">
      <w:pPr>
        <w:pStyle w:val="affc"/>
        <w:numPr>
          <w:ilvl w:val="0"/>
          <w:numId w:val="35"/>
        </w:numPr>
        <w:spacing w:after="160" w:line="259" w:lineRule="auto"/>
        <w:rPr>
          <w:rFonts w:ascii="David" w:cs="David"/>
          <w:rtl/>
        </w:rPr>
      </w:pPr>
      <w:r w:rsidRPr="00BB390D">
        <w:rPr>
          <w:rFonts w:ascii="David" w:cs="David"/>
          <w:rtl/>
        </w:rPr>
        <w:t>שרתים - סוג, תצורה וייעוד .</w:t>
      </w:r>
    </w:p>
    <w:p w14:paraId="11E107F3" w14:textId="77777777" w:rsidR="00BB1EFD" w:rsidRPr="00BB390D" w:rsidRDefault="00BB1EFD" w:rsidP="008033C6">
      <w:pPr>
        <w:pStyle w:val="affc"/>
        <w:numPr>
          <w:ilvl w:val="0"/>
          <w:numId w:val="35"/>
        </w:numPr>
        <w:spacing w:after="160" w:line="259" w:lineRule="auto"/>
        <w:rPr>
          <w:rFonts w:ascii="David" w:cs="David"/>
          <w:rtl/>
        </w:rPr>
      </w:pPr>
      <w:r w:rsidRPr="00BB390D">
        <w:rPr>
          <w:rFonts w:ascii="David" w:cs="David"/>
          <w:rtl/>
        </w:rPr>
        <w:t>מערכות הפעלה .</w:t>
      </w:r>
    </w:p>
    <w:p w14:paraId="00FAC109" w14:textId="77777777" w:rsidR="00BB1EFD" w:rsidRPr="00BB390D" w:rsidRDefault="00BB1EFD" w:rsidP="008033C6">
      <w:pPr>
        <w:pStyle w:val="affc"/>
        <w:numPr>
          <w:ilvl w:val="0"/>
          <w:numId w:val="35"/>
        </w:numPr>
        <w:spacing w:line="259" w:lineRule="auto"/>
        <w:rPr>
          <w:rFonts w:ascii="David" w:cs="David"/>
          <w:rtl/>
        </w:rPr>
      </w:pPr>
      <w:r w:rsidRPr="00BB390D">
        <w:rPr>
          <w:rFonts w:ascii="David" w:cs="David"/>
          <w:rtl/>
        </w:rPr>
        <w:t xml:space="preserve">בסיסי נתונים - סוג, הערכת גדלים [הקמה, גידול שנתי], </w:t>
      </w:r>
      <w:r w:rsidRPr="00BB390D">
        <w:rPr>
          <w:rFonts w:ascii="David" w:cs="David" w:hint="cs"/>
          <w:rtl/>
        </w:rPr>
        <w:t>תיאור</w:t>
      </w:r>
      <w:r w:rsidRPr="00BB390D">
        <w:rPr>
          <w:rFonts w:ascii="David" w:cs="David"/>
          <w:rtl/>
        </w:rPr>
        <w:t xml:space="preserve"> מסד הנתונים,</w:t>
      </w:r>
      <w:r w:rsidRPr="00BB390D">
        <w:rPr>
          <w:rFonts w:ascii="David" w:cs="David" w:hint="cs"/>
          <w:rtl/>
        </w:rPr>
        <w:t xml:space="preserve"> </w:t>
      </w:r>
      <w:r w:rsidRPr="00BB390D">
        <w:rPr>
          <w:rFonts w:ascii="David" w:cs="David"/>
          <w:rtl/>
        </w:rPr>
        <w:t>הטבלאות העיקריות, הקבצים הפיזיים והלוגיים .</w:t>
      </w:r>
    </w:p>
    <w:p w14:paraId="2ECC1BE3" w14:textId="77777777" w:rsidR="00BB1EFD" w:rsidRPr="00BB390D" w:rsidRDefault="00BB1EFD" w:rsidP="008033C6">
      <w:pPr>
        <w:pStyle w:val="affc"/>
        <w:numPr>
          <w:ilvl w:val="0"/>
          <w:numId w:val="35"/>
        </w:numPr>
        <w:spacing w:after="160" w:line="259" w:lineRule="auto"/>
        <w:rPr>
          <w:rFonts w:ascii="David" w:cs="David"/>
          <w:rtl/>
        </w:rPr>
      </w:pPr>
      <w:r w:rsidRPr="00BB390D">
        <w:rPr>
          <w:rFonts w:ascii="David" w:cs="David"/>
          <w:rtl/>
        </w:rPr>
        <w:t>אפשרות שליפת נתונים מבסיס הנתונים למערכות מידע ניהולי .</w:t>
      </w:r>
    </w:p>
    <w:p w14:paraId="67568DFC" w14:textId="77777777" w:rsidR="00BB1EFD" w:rsidRPr="00BB390D" w:rsidRDefault="00BB1EFD" w:rsidP="008033C6">
      <w:pPr>
        <w:pStyle w:val="affc"/>
        <w:numPr>
          <w:ilvl w:val="0"/>
          <w:numId w:val="35"/>
        </w:numPr>
        <w:spacing w:after="160" w:line="259" w:lineRule="auto"/>
        <w:rPr>
          <w:rFonts w:ascii="David" w:cs="David"/>
          <w:rtl/>
        </w:rPr>
      </w:pPr>
      <w:r w:rsidRPr="00BB390D">
        <w:rPr>
          <w:rFonts w:ascii="David" w:cs="David"/>
          <w:rtl/>
        </w:rPr>
        <w:t>אמצעי גיבוי והתאוששות(חומרה ותוכנה) .</w:t>
      </w:r>
    </w:p>
    <w:p w14:paraId="7E91DC90" w14:textId="77777777" w:rsidR="00BB1EFD" w:rsidRPr="00BB390D" w:rsidRDefault="00BB1EFD" w:rsidP="008033C6">
      <w:pPr>
        <w:pStyle w:val="affc"/>
        <w:numPr>
          <w:ilvl w:val="0"/>
          <w:numId w:val="35"/>
        </w:numPr>
        <w:spacing w:line="259" w:lineRule="auto"/>
        <w:rPr>
          <w:rFonts w:ascii="David"/>
          <w:rtl/>
        </w:rPr>
      </w:pPr>
      <w:r w:rsidRPr="00BB390D">
        <w:rPr>
          <w:rFonts w:ascii="David" w:cs="David"/>
          <w:rtl/>
        </w:rPr>
        <w:t>זמינות ושרידות - על המערכת לתמוך בפתרון שרידות וזמינות בתצורת אשכול</w:t>
      </w:r>
      <w:r w:rsidRPr="00BB390D">
        <w:rPr>
          <w:rFonts w:ascii="David" w:cs="David" w:hint="cs"/>
          <w:rtl/>
        </w:rPr>
        <w:t xml:space="preserve"> </w:t>
      </w:r>
      <w:r w:rsidRPr="00BB390D">
        <w:rPr>
          <w:rFonts w:ascii="David" w:cs="David"/>
          <w:rtl/>
        </w:rPr>
        <w:t xml:space="preserve">כמקובל בשוק(כדוגמת </w:t>
      </w:r>
      <w:r w:rsidRPr="00BB390D">
        <w:rPr>
          <w:rFonts w:ascii="David" w:cs="David"/>
        </w:rPr>
        <w:t>MSCS</w:t>
      </w:r>
      <w:r w:rsidRPr="00BB390D">
        <w:rPr>
          <w:rFonts w:ascii="David" w:cs="David"/>
          <w:rtl/>
        </w:rPr>
        <w:t>)</w:t>
      </w:r>
      <w:r w:rsidR="00366C9E" w:rsidRPr="00BB390D">
        <w:rPr>
          <w:rFonts w:ascii="David" w:hint="cs"/>
          <w:rtl/>
        </w:rPr>
        <w:t xml:space="preserve"> </w:t>
      </w:r>
    </w:p>
    <w:p w14:paraId="3CC78AEE" w14:textId="77777777" w:rsidR="00BB1EFD" w:rsidRPr="00BB390D" w:rsidRDefault="00BB1EFD" w:rsidP="008033C6">
      <w:pPr>
        <w:pStyle w:val="affc"/>
        <w:numPr>
          <w:ilvl w:val="0"/>
          <w:numId w:val="35"/>
        </w:numPr>
        <w:spacing w:line="259" w:lineRule="auto"/>
        <w:rPr>
          <w:rFonts w:ascii="David" w:cs="David"/>
          <w:rtl/>
        </w:rPr>
      </w:pPr>
      <w:r w:rsidRPr="00BB390D">
        <w:rPr>
          <w:rFonts w:ascii="David" w:cs="David"/>
          <w:rtl/>
        </w:rPr>
        <w:t>סביבת פיתוח וממשקים (</w:t>
      </w:r>
      <w:r w:rsidRPr="00BB390D">
        <w:rPr>
          <w:rFonts w:ascii="David" w:cs="David"/>
        </w:rPr>
        <w:t>API</w:t>
      </w:r>
      <w:r w:rsidRPr="00BB390D">
        <w:rPr>
          <w:rFonts w:ascii="David" w:cs="David"/>
          <w:rtl/>
        </w:rPr>
        <w:t>) שיאפשרו הוספת מודולים וקישורים</w:t>
      </w:r>
      <w:r w:rsidRPr="00BB390D">
        <w:rPr>
          <w:rFonts w:ascii="David" w:cs="David" w:hint="cs"/>
        </w:rPr>
        <w:t xml:space="preserve"> </w:t>
      </w:r>
      <w:r w:rsidRPr="00BB390D">
        <w:rPr>
          <w:rFonts w:ascii="David" w:cs="David"/>
          <w:rtl/>
        </w:rPr>
        <w:t>מתוכנות אחרות .</w:t>
      </w:r>
    </w:p>
    <w:p w14:paraId="4E29A7CC" w14:textId="77777777" w:rsidR="00BB1EFD" w:rsidRPr="00BB390D" w:rsidRDefault="00BB1EFD" w:rsidP="008033C6">
      <w:pPr>
        <w:pStyle w:val="affc"/>
        <w:numPr>
          <w:ilvl w:val="0"/>
          <w:numId w:val="35"/>
        </w:numPr>
        <w:spacing w:after="160" w:line="259" w:lineRule="auto"/>
        <w:rPr>
          <w:rFonts w:ascii="David" w:cs="David"/>
          <w:rtl/>
        </w:rPr>
      </w:pPr>
      <w:r w:rsidRPr="00BB390D">
        <w:rPr>
          <w:rFonts w:ascii="David" w:cs="David"/>
          <w:rtl/>
        </w:rPr>
        <w:t>סוגי מסכים .</w:t>
      </w:r>
    </w:p>
    <w:p w14:paraId="2F17270F" w14:textId="77777777" w:rsidR="00BB1EFD" w:rsidRPr="00BB390D" w:rsidRDefault="00BB1EFD" w:rsidP="008033C6">
      <w:pPr>
        <w:pStyle w:val="affc"/>
        <w:numPr>
          <w:ilvl w:val="0"/>
          <w:numId w:val="35"/>
        </w:numPr>
        <w:spacing w:after="160" w:line="259" w:lineRule="auto"/>
        <w:rPr>
          <w:rFonts w:ascii="David" w:cs="David"/>
          <w:rtl/>
        </w:rPr>
      </w:pPr>
      <w:r w:rsidRPr="00BB390D">
        <w:rPr>
          <w:rFonts w:ascii="David" w:cs="David"/>
          <w:rtl/>
        </w:rPr>
        <w:t>תחנות עבודה .</w:t>
      </w:r>
    </w:p>
    <w:p w14:paraId="26423E25" w14:textId="77777777" w:rsidR="00BB1EFD" w:rsidRPr="00BB390D" w:rsidRDefault="00BB1EFD" w:rsidP="008033C6">
      <w:pPr>
        <w:pStyle w:val="affc"/>
        <w:numPr>
          <w:ilvl w:val="0"/>
          <w:numId w:val="35"/>
        </w:numPr>
        <w:spacing w:after="160" w:line="259" w:lineRule="auto"/>
        <w:rPr>
          <w:rFonts w:ascii="David" w:cs="David"/>
          <w:rtl/>
        </w:rPr>
      </w:pPr>
      <w:r w:rsidRPr="00BB390D">
        <w:rPr>
          <w:rFonts w:ascii="David" w:cs="David"/>
          <w:rtl/>
        </w:rPr>
        <w:t>מדפסות .</w:t>
      </w:r>
    </w:p>
    <w:p w14:paraId="5656E729" w14:textId="77777777" w:rsidR="00BB1EFD" w:rsidRPr="00BB390D" w:rsidRDefault="00BB1EFD" w:rsidP="008033C6">
      <w:pPr>
        <w:pStyle w:val="affc"/>
        <w:numPr>
          <w:ilvl w:val="0"/>
          <w:numId w:val="35"/>
        </w:numPr>
        <w:spacing w:after="160" w:line="259" w:lineRule="auto"/>
        <w:rPr>
          <w:rFonts w:ascii="David" w:cs="David"/>
          <w:rtl/>
        </w:rPr>
      </w:pPr>
      <w:r w:rsidRPr="00BB390D">
        <w:rPr>
          <w:rFonts w:ascii="David" w:cs="David"/>
          <w:rtl/>
        </w:rPr>
        <w:t>תחנות קצה</w:t>
      </w:r>
    </w:p>
    <w:p w14:paraId="5EEEE1F0" w14:textId="77777777" w:rsidR="00BB1EFD" w:rsidRPr="00BB390D" w:rsidRDefault="00BB1EFD" w:rsidP="008033C6">
      <w:pPr>
        <w:pStyle w:val="affc"/>
        <w:numPr>
          <w:ilvl w:val="0"/>
          <w:numId w:val="35"/>
        </w:numPr>
        <w:spacing w:after="160" w:line="259" w:lineRule="auto"/>
        <w:rPr>
          <w:rFonts w:ascii="David" w:cs="David"/>
          <w:rtl/>
        </w:rPr>
      </w:pPr>
      <w:r w:rsidRPr="00BB390D">
        <w:rPr>
          <w:rFonts w:ascii="David" w:cs="David"/>
          <w:rtl/>
        </w:rPr>
        <w:t xml:space="preserve">ציוד </w:t>
      </w:r>
      <w:r w:rsidRPr="00BB390D">
        <w:rPr>
          <w:rFonts w:ascii="David" w:cs="David" w:hint="cs"/>
          <w:rtl/>
        </w:rPr>
        <w:t>ייעוד</w:t>
      </w:r>
      <w:r w:rsidRPr="00BB390D">
        <w:rPr>
          <w:rFonts w:ascii="David" w:cs="David" w:hint="eastAsia"/>
          <w:rtl/>
        </w:rPr>
        <w:t>י</w:t>
      </w:r>
      <w:r w:rsidRPr="00BB390D">
        <w:rPr>
          <w:rFonts w:ascii="David" w:cs="David"/>
          <w:rtl/>
        </w:rPr>
        <w:t xml:space="preserve"> .</w:t>
      </w:r>
    </w:p>
    <w:p w14:paraId="0D5EB06C" w14:textId="77777777" w:rsidR="00BB1EFD" w:rsidRPr="00BB390D" w:rsidRDefault="00BB1EFD" w:rsidP="008033C6">
      <w:pPr>
        <w:pStyle w:val="affc"/>
        <w:numPr>
          <w:ilvl w:val="0"/>
          <w:numId w:val="35"/>
        </w:numPr>
        <w:spacing w:after="160" w:line="259" w:lineRule="auto"/>
        <w:rPr>
          <w:rFonts w:ascii="David" w:cs="David"/>
          <w:rtl/>
        </w:rPr>
      </w:pPr>
      <w:r w:rsidRPr="00BB390D">
        <w:rPr>
          <w:rFonts w:ascii="David" w:cs="David"/>
          <w:rtl/>
        </w:rPr>
        <w:t>תוכנות שו״ב .</w:t>
      </w:r>
    </w:p>
    <w:p w14:paraId="04A2D8DC" w14:textId="77777777" w:rsidR="00BB1EFD" w:rsidRPr="00BB390D" w:rsidRDefault="00BB1EFD" w:rsidP="008033C6">
      <w:pPr>
        <w:pStyle w:val="affc"/>
        <w:numPr>
          <w:ilvl w:val="0"/>
          <w:numId w:val="35"/>
        </w:numPr>
        <w:spacing w:line="259" w:lineRule="auto"/>
        <w:rPr>
          <w:rFonts w:ascii="David" w:cs="David"/>
          <w:rtl/>
        </w:rPr>
      </w:pPr>
      <w:r w:rsidRPr="00BB390D">
        <w:rPr>
          <w:rFonts w:ascii="David" w:cs="David"/>
          <w:rtl/>
        </w:rPr>
        <w:t xml:space="preserve">תוכנות גישה מרחוק לצורך תחזוקה וסיוע – </w:t>
      </w:r>
      <w:r w:rsidRPr="00BB390D">
        <w:rPr>
          <w:rFonts w:ascii="David" w:cs="David" w:hint="cs"/>
          <w:rtl/>
        </w:rPr>
        <w:t xml:space="preserve">משרד החקלאות </w:t>
      </w:r>
      <w:r w:rsidRPr="00BB390D">
        <w:rPr>
          <w:rFonts w:ascii="David" w:cs="David"/>
          <w:rtl/>
        </w:rPr>
        <w:t xml:space="preserve"> אינ</w:t>
      </w:r>
      <w:r w:rsidRPr="00BB390D">
        <w:rPr>
          <w:rFonts w:ascii="David" w:cs="David" w:hint="cs"/>
          <w:rtl/>
        </w:rPr>
        <w:t>ו</w:t>
      </w:r>
      <w:r w:rsidRPr="00BB390D">
        <w:rPr>
          <w:rFonts w:ascii="David" w:cs="David"/>
          <w:rtl/>
        </w:rPr>
        <w:t xml:space="preserve"> מתחייב לקבל תצורת</w:t>
      </w:r>
      <w:r w:rsidRPr="00BB390D">
        <w:rPr>
          <w:rFonts w:ascii="David" w:cs="David" w:hint="cs"/>
          <w:rtl/>
        </w:rPr>
        <w:t xml:space="preserve"> </w:t>
      </w:r>
      <w:r w:rsidRPr="00BB390D">
        <w:rPr>
          <w:rFonts w:ascii="David" w:cs="David"/>
          <w:rtl/>
        </w:rPr>
        <w:t xml:space="preserve">השתלטות מרחוק כזו או אחרת ועל הספק יהא להגיש בקשה מסודרת אשר תאושר או לאו על פי הכללים הקיימים </w:t>
      </w:r>
      <w:r w:rsidRPr="00BB390D">
        <w:rPr>
          <w:rFonts w:ascii="David" w:cs="David" w:hint="cs"/>
          <w:rtl/>
        </w:rPr>
        <w:t>משרד החקלאות .</w:t>
      </w:r>
    </w:p>
    <w:p w14:paraId="7666172E" w14:textId="77777777" w:rsidR="00BB1EFD" w:rsidRPr="00BB390D" w:rsidRDefault="00BB1EFD" w:rsidP="008033C6">
      <w:pPr>
        <w:pStyle w:val="affc"/>
        <w:numPr>
          <w:ilvl w:val="0"/>
          <w:numId w:val="35"/>
        </w:numPr>
        <w:spacing w:line="259" w:lineRule="auto"/>
        <w:rPr>
          <w:rFonts w:ascii="David" w:cs="David"/>
          <w:rtl/>
        </w:rPr>
      </w:pPr>
      <w:r w:rsidRPr="00BB390D">
        <w:rPr>
          <w:rFonts w:ascii="David" w:cs="David"/>
          <w:rtl/>
        </w:rPr>
        <w:t>נדרש לציין אלו מהמרכיבים הנ״ל נדרש / אפשר שהרשות תרכוש בעצמה ואילו לא .</w:t>
      </w:r>
    </w:p>
    <w:p w14:paraId="459446CE" w14:textId="77777777" w:rsidR="00BB1EFD" w:rsidRPr="00BB390D" w:rsidRDefault="00BB1EFD" w:rsidP="008033C6">
      <w:pPr>
        <w:pStyle w:val="affc"/>
        <w:numPr>
          <w:ilvl w:val="0"/>
          <w:numId w:val="35"/>
        </w:numPr>
        <w:spacing w:line="259" w:lineRule="auto"/>
        <w:rPr>
          <w:rFonts w:ascii="David" w:cs="David"/>
          <w:rtl/>
        </w:rPr>
      </w:pPr>
      <w:r w:rsidRPr="00BB390D">
        <w:rPr>
          <w:rFonts w:ascii="David" w:cs="David"/>
          <w:rtl/>
        </w:rPr>
        <w:t>תצורת מערכת - אפשרות מימוש באתר הספק(תצורה חיצונית) או באתר הלקוח (תצורה פנימית) .</w:t>
      </w:r>
    </w:p>
    <w:p w14:paraId="646D39DB" w14:textId="77777777" w:rsidR="00BB1EFD" w:rsidRPr="00BB390D" w:rsidRDefault="00BB1EFD" w:rsidP="008033C6">
      <w:pPr>
        <w:pStyle w:val="affc"/>
        <w:numPr>
          <w:ilvl w:val="0"/>
          <w:numId w:val="35"/>
        </w:numPr>
        <w:spacing w:line="259" w:lineRule="auto"/>
        <w:rPr>
          <w:rFonts w:ascii="David" w:cs="David"/>
        </w:rPr>
      </w:pPr>
      <w:r w:rsidRPr="00BB390D">
        <w:rPr>
          <w:rFonts w:ascii="David" w:cs="David"/>
          <w:rtl/>
        </w:rPr>
        <w:t>יש לפרט לגבי יכולת הרחבת המערכת במידה ותתבצע הגדלת מספר התחנות בתוך</w:t>
      </w:r>
      <w:r w:rsidRPr="00BB390D">
        <w:rPr>
          <w:rFonts w:ascii="David" w:hint="cs"/>
          <w:rtl/>
        </w:rPr>
        <w:t xml:space="preserve"> </w:t>
      </w:r>
      <w:r w:rsidRPr="00BB390D">
        <w:rPr>
          <w:rFonts w:ascii="David" w:cs="David" w:hint="cs"/>
          <w:rtl/>
        </w:rPr>
        <w:t>המשרד</w:t>
      </w:r>
      <w:r w:rsidRPr="00BB390D">
        <w:rPr>
          <w:rFonts w:ascii="David" w:cs="David"/>
          <w:rtl/>
        </w:rPr>
        <w:t xml:space="preserve"> ומחוצה ל</w:t>
      </w:r>
      <w:r w:rsidRPr="00BB390D">
        <w:rPr>
          <w:rFonts w:ascii="David" w:cs="David" w:hint="cs"/>
          <w:rtl/>
        </w:rPr>
        <w:t>ו</w:t>
      </w:r>
      <w:r w:rsidRPr="00BB390D">
        <w:rPr>
          <w:rFonts w:ascii="David" w:cs="David"/>
          <w:rtl/>
        </w:rPr>
        <w:t xml:space="preserve"> .</w:t>
      </w:r>
    </w:p>
    <w:p w14:paraId="4D516B69" w14:textId="77777777" w:rsidR="00BB1EFD" w:rsidRPr="00BB390D" w:rsidRDefault="008D1BD0" w:rsidP="008D1BD0">
      <w:pPr>
        <w:pStyle w:val="3"/>
        <w:jc w:val="left"/>
        <w:rPr>
          <w:rtl/>
        </w:rPr>
      </w:pPr>
      <w:bookmarkStart w:id="53" w:name="_Toc346794152"/>
      <w:r w:rsidRPr="00BB390D">
        <w:rPr>
          <w:rFonts w:hint="cs"/>
          <w:rtl/>
        </w:rPr>
        <w:t>6</w:t>
      </w:r>
      <w:r w:rsidR="00BB1EFD" w:rsidRPr="00BB390D">
        <w:rPr>
          <w:rFonts w:hint="cs"/>
          <w:rtl/>
        </w:rPr>
        <w:t>.</w:t>
      </w:r>
      <w:r w:rsidRPr="00BB390D">
        <w:rPr>
          <w:rFonts w:hint="cs"/>
          <w:rtl/>
        </w:rPr>
        <w:t>7</w:t>
      </w:r>
      <w:r w:rsidR="00BB1EFD" w:rsidRPr="00BB390D">
        <w:rPr>
          <w:rtl/>
        </w:rPr>
        <w:t xml:space="preserve"> </w:t>
      </w:r>
      <w:r w:rsidR="00BB1EFD" w:rsidRPr="00BB390D">
        <w:rPr>
          <w:rFonts w:hint="cs"/>
          <w:rtl/>
        </w:rPr>
        <w:t>רמת שירות</w:t>
      </w:r>
      <w:r w:rsidR="00BB1EFD" w:rsidRPr="00BB390D">
        <w:rPr>
          <w:rtl/>
        </w:rPr>
        <w:t xml:space="preserve"> - </w:t>
      </w:r>
      <w:r w:rsidR="00BB1EFD" w:rsidRPr="00BB390D">
        <w:t>SLA</w:t>
      </w:r>
      <w:bookmarkEnd w:id="53"/>
    </w:p>
    <w:p w14:paraId="479287B7" w14:textId="77777777" w:rsidR="00BB1EFD" w:rsidRPr="00BB390D" w:rsidRDefault="00BB1EFD" w:rsidP="008033C6">
      <w:pPr>
        <w:pStyle w:val="affc"/>
        <w:numPr>
          <w:ilvl w:val="0"/>
          <w:numId w:val="36"/>
        </w:numPr>
        <w:spacing w:line="259" w:lineRule="auto"/>
        <w:rPr>
          <w:rFonts w:ascii="David" w:cs="David"/>
          <w:rtl/>
        </w:rPr>
      </w:pPr>
      <w:r w:rsidRPr="00BB390D">
        <w:rPr>
          <w:rFonts w:ascii="David" w:cs="David"/>
          <w:rtl/>
        </w:rPr>
        <w:t>יש לפרט שעות פעילות מוקד התמיכה והשירות, הנותן שירותיו ללקוחות קיימים,</w:t>
      </w:r>
    </w:p>
    <w:p w14:paraId="5B6D58E3" w14:textId="77777777" w:rsidR="00BB1EFD" w:rsidRPr="00BB390D" w:rsidRDefault="00BB1EFD" w:rsidP="008033C6">
      <w:pPr>
        <w:pStyle w:val="affc"/>
        <w:numPr>
          <w:ilvl w:val="0"/>
          <w:numId w:val="36"/>
        </w:numPr>
        <w:spacing w:line="259" w:lineRule="auto"/>
        <w:rPr>
          <w:rFonts w:ascii="David" w:cs="David"/>
          <w:rtl/>
        </w:rPr>
      </w:pPr>
      <w:r w:rsidRPr="00BB390D">
        <w:rPr>
          <w:rFonts w:ascii="David" w:cs="David"/>
          <w:rtl/>
        </w:rPr>
        <w:t>מספר אנשי הצוות ובאילו אמצעים ניתן המענה .</w:t>
      </w:r>
    </w:p>
    <w:p w14:paraId="0CF7DB67" w14:textId="77777777" w:rsidR="00BB1EFD" w:rsidRPr="00BB390D" w:rsidRDefault="00BB1EFD" w:rsidP="008033C6">
      <w:pPr>
        <w:pStyle w:val="affc"/>
        <w:numPr>
          <w:ilvl w:val="0"/>
          <w:numId w:val="36"/>
        </w:numPr>
        <w:spacing w:line="259" w:lineRule="auto"/>
        <w:rPr>
          <w:rFonts w:ascii="David" w:cs="David"/>
          <w:rtl/>
        </w:rPr>
      </w:pPr>
      <w:r w:rsidRPr="00BB390D">
        <w:rPr>
          <w:rFonts w:ascii="David" w:cs="David"/>
          <w:rtl/>
        </w:rPr>
        <w:t xml:space="preserve">יש לפרט הערכות לזמני השירות שיושגו על ידי המערכת על פי המבנה הבא </w:t>
      </w:r>
      <w:r w:rsidRPr="00BB390D">
        <w:rPr>
          <w:rFonts w:ascii="David" w:cs="David" w:hint="cs"/>
          <w:rtl/>
        </w:rPr>
        <w:t>:</w:t>
      </w:r>
    </w:p>
    <w:p w14:paraId="1BA8B737" w14:textId="77777777" w:rsidR="00BB1EFD" w:rsidRPr="00BB390D" w:rsidRDefault="00BB1EFD" w:rsidP="00BB1EFD">
      <w:pPr>
        <w:rPr>
          <w:rtl/>
        </w:rPr>
      </w:pPr>
    </w:p>
    <w:tbl>
      <w:tblPr>
        <w:bidiVisual/>
        <w:tblW w:w="8620" w:type="dxa"/>
        <w:tblInd w:w="-5" w:type="dxa"/>
        <w:tblLook w:val="04A0" w:firstRow="1" w:lastRow="0" w:firstColumn="1" w:lastColumn="0" w:noHBand="0" w:noVBand="1"/>
      </w:tblPr>
      <w:tblGrid>
        <w:gridCol w:w="2099"/>
        <w:gridCol w:w="3969"/>
        <w:gridCol w:w="2552"/>
      </w:tblGrid>
      <w:tr w:rsidR="00BB1EFD" w:rsidRPr="00BB390D" w14:paraId="125C68DB" w14:textId="77777777" w:rsidTr="00DE2F72">
        <w:trPr>
          <w:trHeight w:val="285"/>
        </w:trPr>
        <w:tc>
          <w:tcPr>
            <w:tcW w:w="209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8986AF" w14:textId="77777777" w:rsidR="00BB1EFD" w:rsidRPr="00BB390D" w:rsidRDefault="00BB1EFD" w:rsidP="00DE2F72">
            <w:pPr>
              <w:spacing w:line="240" w:lineRule="auto"/>
              <w:rPr>
                <w:rFonts w:ascii="Arial" w:hAnsi="Arial" w:cs="Arial"/>
                <w:b/>
                <w:bCs/>
                <w:color w:val="000000"/>
              </w:rPr>
            </w:pPr>
            <w:r w:rsidRPr="00BB390D">
              <w:rPr>
                <w:rFonts w:ascii="Arial" w:hAnsi="Arial" w:cs="Arial" w:hint="cs"/>
                <w:b/>
                <w:bCs/>
                <w:color w:val="000000"/>
                <w:rtl/>
              </w:rPr>
              <w:t>סוג פניה</w:t>
            </w:r>
          </w:p>
        </w:tc>
        <w:tc>
          <w:tcPr>
            <w:tcW w:w="396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00A8E9" w14:textId="77777777" w:rsidR="00BB1EFD" w:rsidRPr="00BB390D" w:rsidRDefault="00BB1EFD" w:rsidP="00DE2F72">
            <w:pPr>
              <w:spacing w:line="240" w:lineRule="auto"/>
              <w:rPr>
                <w:rFonts w:ascii="Arial" w:hAnsi="Arial" w:cs="Arial"/>
                <w:b/>
                <w:bCs/>
                <w:color w:val="000000"/>
                <w:rtl/>
              </w:rPr>
            </w:pPr>
            <w:r w:rsidRPr="00BB390D">
              <w:rPr>
                <w:rFonts w:ascii="Arial" w:hAnsi="Arial" w:cs="Arial" w:hint="cs"/>
                <w:b/>
                <w:bCs/>
                <w:color w:val="000000"/>
                <w:rtl/>
              </w:rPr>
              <w:t>דרישה</w:t>
            </w:r>
          </w:p>
        </w:tc>
        <w:tc>
          <w:tcPr>
            <w:tcW w:w="25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5CDB77" w14:textId="77777777" w:rsidR="00BB1EFD" w:rsidRPr="00BB390D" w:rsidRDefault="00BB1EFD" w:rsidP="00DE2F72">
            <w:pPr>
              <w:spacing w:line="240" w:lineRule="auto"/>
              <w:rPr>
                <w:rFonts w:ascii="Arial" w:hAnsi="Arial" w:cs="Arial"/>
                <w:b/>
                <w:bCs/>
                <w:color w:val="000000"/>
                <w:rtl/>
              </w:rPr>
            </w:pPr>
            <w:r w:rsidRPr="00BB390D">
              <w:rPr>
                <w:rFonts w:ascii="Arial" w:hAnsi="Arial" w:cs="Arial" w:hint="cs"/>
                <w:b/>
                <w:bCs/>
                <w:color w:val="000000"/>
                <w:rtl/>
              </w:rPr>
              <w:t>הערות</w:t>
            </w:r>
          </w:p>
        </w:tc>
      </w:tr>
      <w:tr w:rsidR="00BB1EFD" w:rsidRPr="00BB390D" w14:paraId="053AF951" w14:textId="77777777" w:rsidTr="00DE2F72">
        <w:trPr>
          <w:trHeight w:val="285"/>
        </w:trPr>
        <w:tc>
          <w:tcPr>
            <w:tcW w:w="2099" w:type="dxa"/>
            <w:vMerge w:val="restart"/>
            <w:tcBorders>
              <w:top w:val="nil"/>
              <w:left w:val="single" w:sz="4" w:space="0" w:color="auto"/>
              <w:bottom w:val="single" w:sz="4" w:space="0" w:color="auto"/>
              <w:right w:val="single" w:sz="4" w:space="0" w:color="auto"/>
            </w:tcBorders>
            <w:shd w:val="clear" w:color="auto" w:fill="auto"/>
            <w:noWrap/>
            <w:hideMark/>
          </w:tcPr>
          <w:p w14:paraId="7E2F6083" w14:textId="77777777" w:rsidR="00BB1EFD" w:rsidRPr="00BB390D" w:rsidRDefault="00BB1EFD" w:rsidP="00B60F55">
            <w:pPr>
              <w:spacing w:before="0" w:line="240" w:lineRule="auto"/>
              <w:rPr>
                <w:rFonts w:ascii="David"/>
                <w:noProof w:val="0"/>
                <w:sz w:val="24"/>
                <w:rtl/>
                <w:lang w:eastAsia="en-US"/>
              </w:rPr>
            </w:pPr>
            <w:r w:rsidRPr="00BB390D">
              <w:rPr>
                <w:rFonts w:ascii="David" w:hint="cs"/>
                <w:noProof w:val="0"/>
                <w:sz w:val="24"/>
                <w:rtl/>
                <w:lang w:eastAsia="en-US"/>
              </w:rPr>
              <w:t>פניה לטיפול בתקלה מקומית</w:t>
            </w:r>
          </w:p>
        </w:tc>
        <w:tc>
          <w:tcPr>
            <w:tcW w:w="3969" w:type="dxa"/>
            <w:tcBorders>
              <w:top w:val="nil"/>
              <w:left w:val="single" w:sz="4" w:space="0" w:color="auto"/>
              <w:bottom w:val="nil"/>
              <w:right w:val="single" w:sz="4" w:space="0" w:color="auto"/>
            </w:tcBorders>
            <w:shd w:val="clear" w:color="auto" w:fill="auto"/>
            <w:noWrap/>
            <w:vAlign w:val="bottom"/>
            <w:hideMark/>
          </w:tcPr>
          <w:p w14:paraId="7A968250" w14:textId="77777777" w:rsidR="00BB1EFD" w:rsidRPr="00BB390D" w:rsidRDefault="00BB1EFD" w:rsidP="00DE2F72">
            <w:pPr>
              <w:spacing w:line="240" w:lineRule="auto"/>
              <w:rPr>
                <w:rFonts w:ascii="David"/>
                <w:noProof w:val="0"/>
                <w:sz w:val="24"/>
                <w:rtl/>
                <w:lang w:eastAsia="en-US"/>
              </w:rPr>
            </w:pPr>
            <w:r w:rsidRPr="00BB390D">
              <w:rPr>
                <w:rFonts w:ascii="David" w:hint="cs"/>
                <w:noProof w:val="0"/>
                <w:sz w:val="24"/>
                <w:rtl/>
                <w:lang w:eastAsia="en-US"/>
              </w:rPr>
              <w:t>זמינות השרות .</w:t>
            </w:r>
          </w:p>
        </w:tc>
        <w:tc>
          <w:tcPr>
            <w:tcW w:w="2552"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7B1239A9" w14:textId="77777777" w:rsidR="00BB1EFD" w:rsidRPr="00BB390D" w:rsidRDefault="00BB1EFD" w:rsidP="00DE2F72">
            <w:pPr>
              <w:spacing w:line="240" w:lineRule="auto"/>
              <w:jc w:val="center"/>
              <w:rPr>
                <w:rFonts w:ascii="David"/>
                <w:noProof w:val="0"/>
                <w:sz w:val="24"/>
                <w:rtl/>
                <w:lang w:eastAsia="en-US"/>
              </w:rPr>
            </w:pPr>
            <w:r w:rsidRPr="00BB390D">
              <w:rPr>
                <w:rFonts w:ascii="David" w:hint="cs"/>
                <w:noProof w:val="0"/>
                <w:sz w:val="24"/>
                <w:rtl/>
                <w:lang w:eastAsia="en-US"/>
              </w:rPr>
              <w:t> </w:t>
            </w:r>
          </w:p>
        </w:tc>
      </w:tr>
      <w:tr w:rsidR="00BB1EFD" w:rsidRPr="00BB390D" w14:paraId="18BC938A" w14:textId="77777777" w:rsidTr="00DE2F72">
        <w:trPr>
          <w:trHeight w:val="285"/>
        </w:trPr>
        <w:tc>
          <w:tcPr>
            <w:tcW w:w="2099" w:type="dxa"/>
            <w:vMerge/>
            <w:tcBorders>
              <w:top w:val="nil"/>
              <w:left w:val="single" w:sz="4" w:space="0" w:color="auto"/>
              <w:bottom w:val="single" w:sz="4" w:space="0" w:color="auto"/>
              <w:right w:val="single" w:sz="4" w:space="0" w:color="auto"/>
            </w:tcBorders>
            <w:vAlign w:val="center"/>
            <w:hideMark/>
          </w:tcPr>
          <w:p w14:paraId="427B41B6" w14:textId="77777777" w:rsidR="00BB1EFD" w:rsidRPr="00BB390D" w:rsidRDefault="00BB1EFD" w:rsidP="00DE2F72">
            <w:pPr>
              <w:spacing w:line="240" w:lineRule="auto"/>
              <w:rPr>
                <w:rFonts w:ascii="David"/>
                <w:noProof w:val="0"/>
                <w:sz w:val="24"/>
                <w:lang w:eastAsia="en-US"/>
              </w:rPr>
            </w:pPr>
          </w:p>
        </w:tc>
        <w:tc>
          <w:tcPr>
            <w:tcW w:w="3969" w:type="dxa"/>
            <w:tcBorders>
              <w:top w:val="nil"/>
              <w:left w:val="single" w:sz="4" w:space="0" w:color="auto"/>
              <w:bottom w:val="nil"/>
              <w:right w:val="single" w:sz="4" w:space="0" w:color="auto"/>
            </w:tcBorders>
            <w:shd w:val="clear" w:color="auto" w:fill="auto"/>
            <w:noWrap/>
            <w:vAlign w:val="bottom"/>
            <w:hideMark/>
          </w:tcPr>
          <w:p w14:paraId="0D94C02E" w14:textId="77777777" w:rsidR="00BB1EFD" w:rsidRPr="00BB390D" w:rsidRDefault="00BB1EFD" w:rsidP="00DE2F72">
            <w:pPr>
              <w:spacing w:line="240" w:lineRule="auto"/>
              <w:rPr>
                <w:rFonts w:ascii="David"/>
                <w:noProof w:val="0"/>
                <w:sz w:val="24"/>
                <w:rtl/>
                <w:lang w:eastAsia="en-US"/>
              </w:rPr>
            </w:pPr>
            <w:r w:rsidRPr="00BB390D">
              <w:rPr>
                <w:rFonts w:ascii="David" w:hint="cs"/>
                <w:noProof w:val="0"/>
                <w:sz w:val="24"/>
                <w:rtl/>
                <w:lang w:eastAsia="en-US"/>
              </w:rPr>
              <w:t>זמן ממוצע ומכסימלי למתן מענה ראשוני.</w:t>
            </w:r>
          </w:p>
        </w:tc>
        <w:tc>
          <w:tcPr>
            <w:tcW w:w="2552" w:type="dxa"/>
            <w:vMerge/>
            <w:tcBorders>
              <w:top w:val="nil"/>
              <w:left w:val="single" w:sz="4" w:space="0" w:color="auto"/>
              <w:bottom w:val="single" w:sz="4" w:space="0" w:color="000000"/>
              <w:right w:val="single" w:sz="4" w:space="0" w:color="auto"/>
            </w:tcBorders>
            <w:vAlign w:val="center"/>
            <w:hideMark/>
          </w:tcPr>
          <w:p w14:paraId="1E9D6F1E" w14:textId="77777777" w:rsidR="00BB1EFD" w:rsidRPr="00BB390D" w:rsidRDefault="00BB1EFD" w:rsidP="00DE2F72">
            <w:pPr>
              <w:spacing w:line="240" w:lineRule="auto"/>
              <w:rPr>
                <w:rFonts w:ascii="David"/>
                <w:noProof w:val="0"/>
                <w:sz w:val="24"/>
                <w:lang w:eastAsia="en-US"/>
              </w:rPr>
            </w:pPr>
          </w:p>
        </w:tc>
      </w:tr>
      <w:tr w:rsidR="00BB1EFD" w:rsidRPr="00BB390D" w14:paraId="6CA5D2D0" w14:textId="77777777" w:rsidTr="00DE2F72">
        <w:trPr>
          <w:trHeight w:val="285"/>
        </w:trPr>
        <w:tc>
          <w:tcPr>
            <w:tcW w:w="2099" w:type="dxa"/>
            <w:vMerge/>
            <w:tcBorders>
              <w:top w:val="nil"/>
              <w:left w:val="single" w:sz="4" w:space="0" w:color="auto"/>
              <w:bottom w:val="single" w:sz="4" w:space="0" w:color="auto"/>
              <w:right w:val="single" w:sz="4" w:space="0" w:color="auto"/>
            </w:tcBorders>
            <w:vAlign w:val="center"/>
            <w:hideMark/>
          </w:tcPr>
          <w:p w14:paraId="1574CD1B" w14:textId="77777777" w:rsidR="00BB1EFD" w:rsidRPr="00BB390D" w:rsidRDefault="00BB1EFD" w:rsidP="00DE2F72">
            <w:pPr>
              <w:spacing w:line="240" w:lineRule="auto"/>
              <w:rPr>
                <w:rFonts w:ascii="David"/>
                <w:noProof w:val="0"/>
                <w:sz w:val="24"/>
                <w:lang w:eastAsia="en-US"/>
              </w:rPr>
            </w:pPr>
          </w:p>
        </w:tc>
        <w:tc>
          <w:tcPr>
            <w:tcW w:w="3969" w:type="dxa"/>
            <w:tcBorders>
              <w:top w:val="nil"/>
              <w:left w:val="single" w:sz="4" w:space="0" w:color="auto"/>
              <w:bottom w:val="single" w:sz="4" w:space="0" w:color="auto"/>
              <w:right w:val="single" w:sz="4" w:space="0" w:color="auto"/>
            </w:tcBorders>
            <w:shd w:val="clear" w:color="auto" w:fill="auto"/>
            <w:hideMark/>
          </w:tcPr>
          <w:p w14:paraId="3CED5296" w14:textId="77777777" w:rsidR="00BB1EFD" w:rsidRPr="00BB390D" w:rsidRDefault="00BB1EFD" w:rsidP="00DE2F72">
            <w:pPr>
              <w:spacing w:line="240" w:lineRule="auto"/>
              <w:rPr>
                <w:rFonts w:ascii="David"/>
                <w:noProof w:val="0"/>
                <w:sz w:val="24"/>
                <w:rtl/>
                <w:lang w:eastAsia="en-US"/>
              </w:rPr>
            </w:pPr>
            <w:r w:rsidRPr="00BB390D">
              <w:rPr>
                <w:rFonts w:ascii="David"/>
                <w:noProof w:val="0"/>
                <w:sz w:val="24"/>
                <w:rtl/>
                <w:lang w:eastAsia="en-US"/>
              </w:rPr>
              <w:t xml:space="preserve">זמן ממוצע ומכסימלי למענה מלא. </w:t>
            </w:r>
          </w:p>
        </w:tc>
        <w:tc>
          <w:tcPr>
            <w:tcW w:w="2552" w:type="dxa"/>
            <w:vMerge/>
            <w:tcBorders>
              <w:top w:val="nil"/>
              <w:left w:val="single" w:sz="4" w:space="0" w:color="auto"/>
              <w:bottom w:val="single" w:sz="4" w:space="0" w:color="000000"/>
              <w:right w:val="single" w:sz="4" w:space="0" w:color="auto"/>
            </w:tcBorders>
            <w:vAlign w:val="center"/>
            <w:hideMark/>
          </w:tcPr>
          <w:p w14:paraId="77860CCC" w14:textId="77777777" w:rsidR="00BB1EFD" w:rsidRPr="00BB390D" w:rsidRDefault="00BB1EFD" w:rsidP="00DE2F72">
            <w:pPr>
              <w:spacing w:line="240" w:lineRule="auto"/>
              <w:rPr>
                <w:rFonts w:ascii="David"/>
                <w:noProof w:val="0"/>
                <w:sz w:val="24"/>
                <w:lang w:eastAsia="en-US"/>
              </w:rPr>
            </w:pPr>
          </w:p>
        </w:tc>
      </w:tr>
      <w:tr w:rsidR="00BB1EFD" w:rsidRPr="00BB390D" w14:paraId="19A680AD" w14:textId="77777777" w:rsidTr="00DE2F72">
        <w:trPr>
          <w:trHeight w:val="285"/>
        </w:trPr>
        <w:tc>
          <w:tcPr>
            <w:tcW w:w="2099" w:type="dxa"/>
            <w:vMerge w:val="restart"/>
            <w:tcBorders>
              <w:top w:val="nil"/>
              <w:left w:val="single" w:sz="4" w:space="0" w:color="auto"/>
              <w:bottom w:val="single" w:sz="4" w:space="0" w:color="auto"/>
              <w:right w:val="single" w:sz="4" w:space="0" w:color="auto"/>
            </w:tcBorders>
            <w:shd w:val="clear" w:color="auto" w:fill="auto"/>
            <w:noWrap/>
            <w:hideMark/>
          </w:tcPr>
          <w:p w14:paraId="30955433" w14:textId="77777777" w:rsidR="00B60F55" w:rsidRPr="00BB390D" w:rsidRDefault="00BB1EFD" w:rsidP="00B60F55">
            <w:pPr>
              <w:spacing w:before="0" w:line="240" w:lineRule="auto"/>
              <w:rPr>
                <w:rFonts w:ascii="David"/>
                <w:noProof w:val="0"/>
                <w:sz w:val="24"/>
                <w:rtl/>
                <w:lang w:eastAsia="en-US"/>
              </w:rPr>
            </w:pPr>
            <w:r w:rsidRPr="00BB390D">
              <w:rPr>
                <w:rFonts w:ascii="David" w:hint="cs"/>
                <w:noProof w:val="0"/>
                <w:sz w:val="24"/>
                <w:rtl/>
                <w:lang w:eastAsia="en-US"/>
              </w:rPr>
              <w:t>פניה לטיפול בתקלה</w:t>
            </w:r>
          </w:p>
          <w:p w14:paraId="6BCBEBE3" w14:textId="77777777" w:rsidR="00B60F55" w:rsidRPr="00BB390D" w:rsidRDefault="00B60F55" w:rsidP="00B60F55">
            <w:pPr>
              <w:spacing w:before="0" w:line="240" w:lineRule="auto"/>
              <w:rPr>
                <w:rFonts w:ascii="David"/>
                <w:noProof w:val="0"/>
                <w:sz w:val="24"/>
                <w:rtl/>
                <w:lang w:eastAsia="en-US"/>
              </w:rPr>
            </w:pPr>
            <w:r w:rsidRPr="00BB390D">
              <w:rPr>
                <w:rFonts w:ascii="David" w:hint="cs"/>
                <w:noProof w:val="0"/>
                <w:sz w:val="24"/>
                <w:rtl/>
                <w:lang w:eastAsia="en-US"/>
              </w:rPr>
              <w:t>כלל מערכתי</w:t>
            </w:r>
            <w:r w:rsidRPr="00BB390D">
              <w:rPr>
                <w:rFonts w:ascii="David" w:hint="eastAsia"/>
                <w:noProof w:val="0"/>
                <w:sz w:val="24"/>
                <w:rtl/>
                <w:lang w:eastAsia="en-US"/>
              </w:rPr>
              <w:t>ת</w:t>
            </w:r>
          </w:p>
          <w:p w14:paraId="0925489F" w14:textId="77777777" w:rsidR="00BB1EFD" w:rsidRPr="00BB390D" w:rsidRDefault="00BB1EFD" w:rsidP="00B60F55">
            <w:pPr>
              <w:spacing w:before="0" w:line="240" w:lineRule="auto"/>
              <w:rPr>
                <w:rFonts w:ascii="David"/>
                <w:noProof w:val="0"/>
                <w:sz w:val="24"/>
                <w:rtl/>
                <w:lang w:eastAsia="en-US"/>
              </w:rPr>
            </w:pPr>
            <w:r w:rsidRPr="00BB390D">
              <w:rPr>
                <w:rFonts w:ascii="David" w:hint="cs"/>
                <w:noProof w:val="0"/>
                <w:sz w:val="24"/>
                <w:rtl/>
                <w:lang w:eastAsia="en-US"/>
              </w:rPr>
              <w:t>קריטית</w:t>
            </w:r>
          </w:p>
        </w:tc>
        <w:tc>
          <w:tcPr>
            <w:tcW w:w="3969" w:type="dxa"/>
            <w:tcBorders>
              <w:top w:val="nil"/>
              <w:left w:val="single" w:sz="4" w:space="0" w:color="auto"/>
              <w:bottom w:val="nil"/>
              <w:right w:val="single" w:sz="4" w:space="0" w:color="auto"/>
            </w:tcBorders>
            <w:shd w:val="clear" w:color="auto" w:fill="auto"/>
            <w:noWrap/>
            <w:vAlign w:val="bottom"/>
            <w:hideMark/>
          </w:tcPr>
          <w:p w14:paraId="765FB7A0" w14:textId="77777777" w:rsidR="00BB1EFD" w:rsidRPr="00BB390D" w:rsidRDefault="00BB1EFD" w:rsidP="00DE2F72">
            <w:pPr>
              <w:spacing w:line="240" w:lineRule="auto"/>
              <w:rPr>
                <w:rFonts w:ascii="David"/>
                <w:noProof w:val="0"/>
                <w:sz w:val="24"/>
                <w:rtl/>
                <w:lang w:eastAsia="en-US"/>
              </w:rPr>
            </w:pPr>
            <w:r w:rsidRPr="00BB390D">
              <w:rPr>
                <w:rFonts w:ascii="David" w:hint="cs"/>
                <w:noProof w:val="0"/>
                <w:sz w:val="24"/>
                <w:rtl/>
                <w:lang w:eastAsia="en-US"/>
              </w:rPr>
              <w:t>זמינות השרות .</w:t>
            </w:r>
          </w:p>
        </w:tc>
        <w:tc>
          <w:tcPr>
            <w:tcW w:w="2552"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1147A59" w14:textId="77777777" w:rsidR="00BB1EFD" w:rsidRPr="00BB390D" w:rsidRDefault="00BB1EFD" w:rsidP="00DE2F72">
            <w:pPr>
              <w:spacing w:line="240" w:lineRule="auto"/>
              <w:jc w:val="center"/>
              <w:rPr>
                <w:rFonts w:ascii="David"/>
                <w:noProof w:val="0"/>
                <w:sz w:val="24"/>
                <w:rtl/>
                <w:lang w:eastAsia="en-US"/>
              </w:rPr>
            </w:pPr>
            <w:r w:rsidRPr="00BB390D">
              <w:rPr>
                <w:rFonts w:ascii="David"/>
                <w:noProof w:val="0"/>
                <w:sz w:val="24"/>
                <w:rtl/>
                <w:lang w:eastAsia="en-US"/>
              </w:rPr>
              <w:t> </w:t>
            </w:r>
          </w:p>
        </w:tc>
      </w:tr>
      <w:tr w:rsidR="00BB1EFD" w:rsidRPr="00BB390D" w14:paraId="0693753E" w14:textId="77777777" w:rsidTr="00DE2F72">
        <w:trPr>
          <w:trHeight w:val="285"/>
        </w:trPr>
        <w:tc>
          <w:tcPr>
            <w:tcW w:w="2099" w:type="dxa"/>
            <w:vMerge/>
            <w:tcBorders>
              <w:top w:val="nil"/>
              <w:left w:val="single" w:sz="4" w:space="0" w:color="auto"/>
              <w:bottom w:val="single" w:sz="4" w:space="0" w:color="auto"/>
              <w:right w:val="single" w:sz="4" w:space="0" w:color="auto"/>
            </w:tcBorders>
            <w:vAlign w:val="center"/>
            <w:hideMark/>
          </w:tcPr>
          <w:p w14:paraId="23A3263F" w14:textId="77777777" w:rsidR="00BB1EFD" w:rsidRPr="00BB390D" w:rsidRDefault="00BB1EFD" w:rsidP="00DE2F72">
            <w:pPr>
              <w:spacing w:line="240" w:lineRule="auto"/>
              <w:rPr>
                <w:rFonts w:ascii="David"/>
                <w:noProof w:val="0"/>
                <w:sz w:val="24"/>
                <w:lang w:eastAsia="en-US"/>
              </w:rPr>
            </w:pPr>
          </w:p>
        </w:tc>
        <w:tc>
          <w:tcPr>
            <w:tcW w:w="3969" w:type="dxa"/>
            <w:tcBorders>
              <w:top w:val="nil"/>
              <w:left w:val="single" w:sz="4" w:space="0" w:color="auto"/>
              <w:bottom w:val="nil"/>
              <w:right w:val="single" w:sz="4" w:space="0" w:color="auto"/>
            </w:tcBorders>
            <w:shd w:val="clear" w:color="auto" w:fill="auto"/>
            <w:noWrap/>
            <w:vAlign w:val="bottom"/>
            <w:hideMark/>
          </w:tcPr>
          <w:p w14:paraId="44FEF79C" w14:textId="77777777" w:rsidR="00BB1EFD" w:rsidRPr="00BB390D" w:rsidRDefault="00BB1EFD" w:rsidP="00DE2F72">
            <w:pPr>
              <w:spacing w:line="240" w:lineRule="auto"/>
              <w:rPr>
                <w:rFonts w:ascii="David"/>
                <w:noProof w:val="0"/>
                <w:sz w:val="24"/>
                <w:rtl/>
                <w:lang w:eastAsia="en-US"/>
              </w:rPr>
            </w:pPr>
            <w:r w:rsidRPr="00BB390D">
              <w:rPr>
                <w:rFonts w:ascii="David" w:hint="cs"/>
                <w:noProof w:val="0"/>
                <w:sz w:val="24"/>
                <w:rtl/>
                <w:lang w:eastAsia="en-US"/>
              </w:rPr>
              <w:t>זמן ממוצע ומכסימלי למתן מענה ראשוני.</w:t>
            </w:r>
          </w:p>
        </w:tc>
        <w:tc>
          <w:tcPr>
            <w:tcW w:w="2552" w:type="dxa"/>
            <w:vMerge/>
            <w:tcBorders>
              <w:top w:val="nil"/>
              <w:left w:val="single" w:sz="4" w:space="0" w:color="auto"/>
              <w:bottom w:val="single" w:sz="4" w:space="0" w:color="000000"/>
              <w:right w:val="single" w:sz="4" w:space="0" w:color="auto"/>
            </w:tcBorders>
            <w:vAlign w:val="center"/>
            <w:hideMark/>
          </w:tcPr>
          <w:p w14:paraId="046DE268" w14:textId="77777777" w:rsidR="00BB1EFD" w:rsidRPr="00BB390D" w:rsidRDefault="00BB1EFD" w:rsidP="00DE2F72">
            <w:pPr>
              <w:spacing w:line="240" w:lineRule="auto"/>
              <w:rPr>
                <w:rFonts w:ascii="David"/>
                <w:noProof w:val="0"/>
                <w:sz w:val="24"/>
                <w:lang w:eastAsia="en-US"/>
              </w:rPr>
            </w:pPr>
          </w:p>
        </w:tc>
      </w:tr>
      <w:tr w:rsidR="00BB1EFD" w:rsidRPr="00BB390D" w14:paraId="3BA1CE24" w14:textId="77777777" w:rsidTr="00DE2F72">
        <w:trPr>
          <w:trHeight w:val="285"/>
        </w:trPr>
        <w:tc>
          <w:tcPr>
            <w:tcW w:w="2099" w:type="dxa"/>
            <w:vMerge/>
            <w:tcBorders>
              <w:top w:val="nil"/>
              <w:left w:val="single" w:sz="4" w:space="0" w:color="auto"/>
              <w:bottom w:val="single" w:sz="4" w:space="0" w:color="auto"/>
              <w:right w:val="single" w:sz="4" w:space="0" w:color="auto"/>
            </w:tcBorders>
            <w:vAlign w:val="center"/>
            <w:hideMark/>
          </w:tcPr>
          <w:p w14:paraId="62058D9C" w14:textId="77777777" w:rsidR="00BB1EFD" w:rsidRPr="00BB390D" w:rsidRDefault="00BB1EFD" w:rsidP="00DE2F72">
            <w:pPr>
              <w:spacing w:line="240" w:lineRule="auto"/>
              <w:rPr>
                <w:rFonts w:ascii="David"/>
                <w:noProof w:val="0"/>
                <w:sz w:val="24"/>
                <w:lang w:eastAsia="en-US"/>
              </w:rPr>
            </w:pPr>
          </w:p>
        </w:tc>
        <w:tc>
          <w:tcPr>
            <w:tcW w:w="3969" w:type="dxa"/>
            <w:tcBorders>
              <w:top w:val="nil"/>
              <w:left w:val="single" w:sz="4" w:space="0" w:color="auto"/>
              <w:bottom w:val="single" w:sz="4" w:space="0" w:color="auto"/>
              <w:right w:val="single" w:sz="4" w:space="0" w:color="auto"/>
            </w:tcBorders>
            <w:shd w:val="clear" w:color="auto" w:fill="auto"/>
            <w:hideMark/>
          </w:tcPr>
          <w:p w14:paraId="0A167B75" w14:textId="77777777" w:rsidR="00BB1EFD" w:rsidRPr="00BB390D" w:rsidRDefault="00BB1EFD" w:rsidP="00DE2F72">
            <w:pPr>
              <w:spacing w:line="240" w:lineRule="auto"/>
              <w:rPr>
                <w:rFonts w:ascii="David"/>
                <w:noProof w:val="0"/>
                <w:sz w:val="24"/>
                <w:rtl/>
                <w:lang w:eastAsia="en-US"/>
              </w:rPr>
            </w:pPr>
            <w:r w:rsidRPr="00BB390D">
              <w:rPr>
                <w:rFonts w:ascii="David"/>
                <w:noProof w:val="0"/>
                <w:sz w:val="24"/>
                <w:rtl/>
                <w:lang w:eastAsia="en-US"/>
              </w:rPr>
              <w:t xml:space="preserve">זמן ממוצע ומכסימלי למענה מלא. </w:t>
            </w:r>
          </w:p>
        </w:tc>
        <w:tc>
          <w:tcPr>
            <w:tcW w:w="2552" w:type="dxa"/>
            <w:vMerge/>
            <w:tcBorders>
              <w:top w:val="nil"/>
              <w:left w:val="single" w:sz="4" w:space="0" w:color="auto"/>
              <w:bottom w:val="single" w:sz="4" w:space="0" w:color="000000"/>
              <w:right w:val="single" w:sz="4" w:space="0" w:color="auto"/>
            </w:tcBorders>
            <w:vAlign w:val="center"/>
            <w:hideMark/>
          </w:tcPr>
          <w:p w14:paraId="1B8AEC8E" w14:textId="77777777" w:rsidR="00BB1EFD" w:rsidRPr="00BB390D" w:rsidRDefault="00BB1EFD" w:rsidP="00DE2F72">
            <w:pPr>
              <w:spacing w:line="240" w:lineRule="auto"/>
              <w:rPr>
                <w:rFonts w:ascii="David"/>
                <w:noProof w:val="0"/>
                <w:sz w:val="24"/>
                <w:lang w:eastAsia="en-US"/>
              </w:rPr>
            </w:pPr>
          </w:p>
        </w:tc>
      </w:tr>
      <w:tr w:rsidR="00BB1EFD" w:rsidRPr="00BB390D" w14:paraId="6C6AAE13" w14:textId="77777777" w:rsidTr="00B60F55">
        <w:trPr>
          <w:trHeight w:val="285"/>
        </w:trPr>
        <w:tc>
          <w:tcPr>
            <w:tcW w:w="2099" w:type="dxa"/>
            <w:vMerge w:val="restart"/>
            <w:tcBorders>
              <w:top w:val="nil"/>
              <w:left w:val="single" w:sz="4" w:space="0" w:color="auto"/>
              <w:bottom w:val="single" w:sz="4" w:space="0" w:color="auto"/>
              <w:right w:val="single" w:sz="4" w:space="0" w:color="auto"/>
            </w:tcBorders>
            <w:shd w:val="clear" w:color="auto" w:fill="auto"/>
            <w:noWrap/>
            <w:hideMark/>
          </w:tcPr>
          <w:p w14:paraId="496E0AA7" w14:textId="77777777" w:rsidR="00B60F55" w:rsidRPr="00BB390D" w:rsidRDefault="00BB1EFD" w:rsidP="00B60F55">
            <w:pPr>
              <w:spacing w:before="0" w:line="240" w:lineRule="auto"/>
              <w:jc w:val="left"/>
              <w:rPr>
                <w:rFonts w:ascii="David"/>
                <w:noProof w:val="0"/>
                <w:sz w:val="24"/>
                <w:rtl/>
                <w:lang w:eastAsia="en-US"/>
              </w:rPr>
            </w:pPr>
            <w:r w:rsidRPr="00BB390D">
              <w:rPr>
                <w:rFonts w:ascii="David" w:hint="cs"/>
                <w:noProof w:val="0"/>
                <w:sz w:val="24"/>
                <w:rtl/>
                <w:lang w:eastAsia="en-US"/>
              </w:rPr>
              <w:t>פניה</w:t>
            </w:r>
            <w:r w:rsidR="00B60F55" w:rsidRPr="00BB390D">
              <w:rPr>
                <w:rFonts w:ascii="David" w:hint="cs"/>
                <w:noProof w:val="0"/>
                <w:sz w:val="24"/>
                <w:rtl/>
                <w:lang w:eastAsia="en-US"/>
              </w:rPr>
              <w:t xml:space="preserve"> </w:t>
            </w:r>
            <w:r w:rsidRPr="00BB390D">
              <w:rPr>
                <w:rFonts w:ascii="David" w:hint="cs"/>
                <w:noProof w:val="0"/>
                <w:sz w:val="24"/>
                <w:rtl/>
                <w:lang w:eastAsia="en-US"/>
              </w:rPr>
              <w:t>לקבלת מידע/תמיכה</w:t>
            </w:r>
          </w:p>
          <w:p w14:paraId="1D9B7EC3" w14:textId="77777777" w:rsidR="00BB1EFD" w:rsidRPr="00BB390D" w:rsidRDefault="00BB1EFD" w:rsidP="00B60F55">
            <w:pPr>
              <w:spacing w:before="0" w:line="240" w:lineRule="auto"/>
              <w:jc w:val="left"/>
              <w:rPr>
                <w:rFonts w:ascii="David"/>
                <w:noProof w:val="0"/>
                <w:sz w:val="24"/>
                <w:rtl/>
                <w:lang w:eastAsia="en-US"/>
              </w:rPr>
            </w:pPr>
            <w:r w:rsidRPr="00BB390D">
              <w:rPr>
                <w:rFonts w:ascii="David" w:hint="cs"/>
                <w:noProof w:val="0"/>
                <w:sz w:val="24"/>
                <w:rtl/>
                <w:lang w:eastAsia="en-US"/>
              </w:rPr>
              <w:t>טכנית</w:t>
            </w:r>
          </w:p>
        </w:tc>
        <w:tc>
          <w:tcPr>
            <w:tcW w:w="3969" w:type="dxa"/>
            <w:tcBorders>
              <w:top w:val="nil"/>
              <w:left w:val="single" w:sz="4" w:space="0" w:color="auto"/>
              <w:bottom w:val="nil"/>
              <w:right w:val="single" w:sz="4" w:space="0" w:color="auto"/>
            </w:tcBorders>
            <w:shd w:val="clear" w:color="auto" w:fill="auto"/>
            <w:noWrap/>
            <w:vAlign w:val="bottom"/>
            <w:hideMark/>
          </w:tcPr>
          <w:p w14:paraId="715ACD5D" w14:textId="77777777" w:rsidR="00BB1EFD" w:rsidRPr="00BB390D" w:rsidRDefault="00BB1EFD" w:rsidP="00DE2F72">
            <w:pPr>
              <w:spacing w:line="240" w:lineRule="auto"/>
              <w:rPr>
                <w:rFonts w:ascii="David"/>
                <w:noProof w:val="0"/>
                <w:sz w:val="24"/>
                <w:rtl/>
                <w:lang w:eastAsia="en-US"/>
              </w:rPr>
            </w:pPr>
            <w:r w:rsidRPr="00BB390D">
              <w:rPr>
                <w:rFonts w:ascii="David" w:hint="cs"/>
                <w:noProof w:val="0"/>
                <w:sz w:val="24"/>
                <w:rtl/>
                <w:lang w:eastAsia="en-US"/>
              </w:rPr>
              <w:t>זמינות השרות .</w:t>
            </w:r>
          </w:p>
        </w:tc>
        <w:tc>
          <w:tcPr>
            <w:tcW w:w="2552"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43855069" w14:textId="77777777" w:rsidR="00BB1EFD" w:rsidRPr="00BB390D" w:rsidRDefault="00BB1EFD" w:rsidP="00DE2F72">
            <w:pPr>
              <w:spacing w:line="240" w:lineRule="auto"/>
              <w:jc w:val="center"/>
              <w:rPr>
                <w:rFonts w:ascii="David"/>
                <w:noProof w:val="0"/>
                <w:sz w:val="24"/>
                <w:rtl/>
                <w:lang w:eastAsia="en-US"/>
              </w:rPr>
            </w:pPr>
            <w:r w:rsidRPr="00BB390D">
              <w:rPr>
                <w:rFonts w:ascii="David"/>
                <w:noProof w:val="0"/>
                <w:sz w:val="24"/>
                <w:rtl/>
                <w:lang w:eastAsia="en-US"/>
              </w:rPr>
              <w:t> </w:t>
            </w:r>
          </w:p>
        </w:tc>
      </w:tr>
      <w:tr w:rsidR="00BB1EFD" w:rsidRPr="00BB390D" w14:paraId="1215E538" w14:textId="77777777" w:rsidTr="00DE2F72">
        <w:trPr>
          <w:trHeight w:val="285"/>
        </w:trPr>
        <w:tc>
          <w:tcPr>
            <w:tcW w:w="2099" w:type="dxa"/>
            <w:vMerge/>
            <w:tcBorders>
              <w:top w:val="nil"/>
              <w:left w:val="single" w:sz="4" w:space="0" w:color="auto"/>
              <w:bottom w:val="single" w:sz="4" w:space="0" w:color="auto"/>
              <w:right w:val="single" w:sz="4" w:space="0" w:color="auto"/>
            </w:tcBorders>
            <w:vAlign w:val="center"/>
            <w:hideMark/>
          </w:tcPr>
          <w:p w14:paraId="53A4F840" w14:textId="77777777" w:rsidR="00BB1EFD" w:rsidRPr="00BB390D" w:rsidRDefault="00BB1EFD" w:rsidP="00DE2F72">
            <w:pPr>
              <w:spacing w:line="240" w:lineRule="auto"/>
              <w:rPr>
                <w:rFonts w:ascii="Arial" w:hAnsi="Arial" w:cs="Arial"/>
                <w:color w:val="000000"/>
              </w:rPr>
            </w:pPr>
          </w:p>
        </w:tc>
        <w:tc>
          <w:tcPr>
            <w:tcW w:w="3969" w:type="dxa"/>
            <w:tcBorders>
              <w:top w:val="nil"/>
              <w:left w:val="single" w:sz="4" w:space="0" w:color="auto"/>
              <w:bottom w:val="nil"/>
              <w:right w:val="single" w:sz="4" w:space="0" w:color="auto"/>
            </w:tcBorders>
            <w:shd w:val="clear" w:color="auto" w:fill="auto"/>
            <w:noWrap/>
            <w:vAlign w:val="bottom"/>
            <w:hideMark/>
          </w:tcPr>
          <w:p w14:paraId="7AD49812" w14:textId="77777777" w:rsidR="00BB1EFD" w:rsidRPr="00BB390D" w:rsidRDefault="00BB1EFD" w:rsidP="00DE2F72">
            <w:pPr>
              <w:spacing w:line="240" w:lineRule="auto"/>
              <w:rPr>
                <w:rFonts w:ascii="David"/>
                <w:noProof w:val="0"/>
                <w:sz w:val="24"/>
                <w:rtl/>
                <w:lang w:eastAsia="en-US"/>
              </w:rPr>
            </w:pPr>
            <w:r w:rsidRPr="00BB390D">
              <w:rPr>
                <w:rFonts w:ascii="David" w:hint="cs"/>
                <w:noProof w:val="0"/>
                <w:sz w:val="24"/>
                <w:rtl/>
                <w:lang w:eastAsia="en-US"/>
              </w:rPr>
              <w:t>זמן ממוצע ומכסימלי למתן מענה ראשוני.</w:t>
            </w:r>
          </w:p>
        </w:tc>
        <w:tc>
          <w:tcPr>
            <w:tcW w:w="2552" w:type="dxa"/>
            <w:vMerge/>
            <w:tcBorders>
              <w:top w:val="nil"/>
              <w:left w:val="single" w:sz="4" w:space="0" w:color="auto"/>
              <w:bottom w:val="single" w:sz="4" w:space="0" w:color="000000"/>
              <w:right w:val="single" w:sz="4" w:space="0" w:color="auto"/>
            </w:tcBorders>
            <w:vAlign w:val="center"/>
            <w:hideMark/>
          </w:tcPr>
          <w:p w14:paraId="48DAEF29" w14:textId="77777777" w:rsidR="00BB1EFD" w:rsidRPr="00BB390D" w:rsidRDefault="00BB1EFD" w:rsidP="00DE2F72">
            <w:pPr>
              <w:spacing w:line="240" w:lineRule="auto"/>
              <w:rPr>
                <w:rFonts w:ascii="Arial" w:hAnsi="Arial" w:cs="Arial"/>
                <w:color w:val="000000"/>
              </w:rPr>
            </w:pPr>
          </w:p>
        </w:tc>
      </w:tr>
      <w:tr w:rsidR="00BB1EFD" w:rsidRPr="00BB390D" w14:paraId="1C64C8FF" w14:textId="77777777" w:rsidTr="00DE2F72">
        <w:trPr>
          <w:trHeight w:val="285"/>
        </w:trPr>
        <w:tc>
          <w:tcPr>
            <w:tcW w:w="2099" w:type="dxa"/>
            <w:vMerge/>
            <w:tcBorders>
              <w:top w:val="nil"/>
              <w:left w:val="single" w:sz="4" w:space="0" w:color="auto"/>
              <w:bottom w:val="single" w:sz="4" w:space="0" w:color="auto"/>
              <w:right w:val="single" w:sz="4" w:space="0" w:color="auto"/>
            </w:tcBorders>
            <w:vAlign w:val="center"/>
            <w:hideMark/>
          </w:tcPr>
          <w:p w14:paraId="6D074957" w14:textId="77777777" w:rsidR="00BB1EFD" w:rsidRPr="00BB390D" w:rsidRDefault="00BB1EFD" w:rsidP="00DE2F72">
            <w:pPr>
              <w:spacing w:line="240" w:lineRule="auto"/>
              <w:rPr>
                <w:rFonts w:ascii="Arial" w:hAnsi="Arial" w:cs="Arial"/>
                <w:color w:val="000000"/>
              </w:rPr>
            </w:pPr>
          </w:p>
        </w:tc>
        <w:tc>
          <w:tcPr>
            <w:tcW w:w="3969" w:type="dxa"/>
            <w:tcBorders>
              <w:top w:val="nil"/>
              <w:left w:val="single" w:sz="4" w:space="0" w:color="auto"/>
              <w:bottom w:val="single" w:sz="4" w:space="0" w:color="auto"/>
              <w:right w:val="single" w:sz="4" w:space="0" w:color="auto"/>
            </w:tcBorders>
            <w:shd w:val="clear" w:color="auto" w:fill="auto"/>
            <w:hideMark/>
          </w:tcPr>
          <w:p w14:paraId="4B95910E" w14:textId="77777777" w:rsidR="00BB1EFD" w:rsidRPr="00BB390D" w:rsidRDefault="00BB1EFD" w:rsidP="00DE2F72">
            <w:pPr>
              <w:spacing w:line="240" w:lineRule="auto"/>
              <w:rPr>
                <w:rFonts w:ascii="David"/>
                <w:noProof w:val="0"/>
                <w:sz w:val="24"/>
                <w:rtl/>
                <w:lang w:eastAsia="en-US"/>
              </w:rPr>
            </w:pPr>
            <w:r w:rsidRPr="00BB390D">
              <w:rPr>
                <w:rFonts w:ascii="David"/>
                <w:noProof w:val="0"/>
                <w:sz w:val="24"/>
                <w:rtl/>
                <w:lang w:eastAsia="en-US"/>
              </w:rPr>
              <w:t xml:space="preserve">זמן ממוצע ומכסימלי למענה מלא. </w:t>
            </w:r>
          </w:p>
        </w:tc>
        <w:tc>
          <w:tcPr>
            <w:tcW w:w="2552" w:type="dxa"/>
            <w:vMerge/>
            <w:tcBorders>
              <w:top w:val="nil"/>
              <w:left w:val="single" w:sz="4" w:space="0" w:color="auto"/>
              <w:bottom w:val="single" w:sz="4" w:space="0" w:color="000000"/>
              <w:right w:val="single" w:sz="4" w:space="0" w:color="auto"/>
            </w:tcBorders>
            <w:vAlign w:val="center"/>
            <w:hideMark/>
          </w:tcPr>
          <w:p w14:paraId="43EAA911" w14:textId="77777777" w:rsidR="00BB1EFD" w:rsidRPr="00BB390D" w:rsidRDefault="00BB1EFD" w:rsidP="00DE2F72">
            <w:pPr>
              <w:spacing w:line="240" w:lineRule="auto"/>
              <w:rPr>
                <w:rFonts w:ascii="Arial" w:hAnsi="Arial" w:cs="Arial"/>
                <w:color w:val="000000"/>
              </w:rPr>
            </w:pPr>
          </w:p>
        </w:tc>
      </w:tr>
    </w:tbl>
    <w:p w14:paraId="7568BBF7" w14:textId="709CCCBF" w:rsidR="00BB1EFD" w:rsidRPr="00BB390D" w:rsidRDefault="00BB1EFD" w:rsidP="00BB7481">
      <w:pPr>
        <w:autoSpaceDE w:val="0"/>
        <w:autoSpaceDN w:val="0"/>
        <w:adjustRightInd w:val="0"/>
        <w:spacing w:before="0" w:line="240" w:lineRule="auto"/>
        <w:jc w:val="left"/>
        <w:rPr>
          <w:rFonts w:ascii="David"/>
          <w:noProof w:val="0"/>
          <w:sz w:val="24"/>
          <w:rtl/>
          <w:lang w:eastAsia="en-US"/>
        </w:rPr>
      </w:pPr>
    </w:p>
    <w:p w14:paraId="4DFFDD34" w14:textId="77777777" w:rsidR="001B597B" w:rsidRPr="00BB390D" w:rsidRDefault="001B597B" w:rsidP="001B597B">
      <w:pPr>
        <w:pStyle w:val="3"/>
        <w:jc w:val="left"/>
      </w:pPr>
      <w:bookmarkStart w:id="54" w:name="_Toc346785102"/>
      <w:bookmarkStart w:id="55" w:name="_Toc346794153"/>
      <w:bookmarkStart w:id="56" w:name="bookmark16"/>
      <w:r w:rsidRPr="00BB390D">
        <w:rPr>
          <w:rFonts w:hint="cs"/>
          <w:rtl/>
        </w:rPr>
        <w:t xml:space="preserve">6.8 תיחום, </w:t>
      </w:r>
      <w:proofErr w:type="spellStart"/>
      <w:r w:rsidRPr="00BB390D">
        <w:rPr>
          <w:rFonts w:hint="cs"/>
          <w:rtl/>
        </w:rPr>
        <w:t>תעדוף</w:t>
      </w:r>
      <w:proofErr w:type="spellEnd"/>
      <w:r w:rsidRPr="00BB390D">
        <w:rPr>
          <w:rFonts w:hint="cs"/>
          <w:rtl/>
        </w:rPr>
        <w:t xml:space="preserve"> וסיכונים</w:t>
      </w:r>
      <w:bookmarkEnd w:id="54"/>
      <w:bookmarkEnd w:id="55"/>
    </w:p>
    <w:p w14:paraId="6BD5F213" w14:textId="77777777" w:rsidR="001B597B" w:rsidRPr="00BB390D" w:rsidRDefault="001B597B" w:rsidP="001B597B">
      <w:pPr>
        <w:rPr>
          <w:rtl/>
        </w:rPr>
      </w:pPr>
      <w:r w:rsidRPr="00BB390D">
        <w:rPr>
          <w:rtl/>
        </w:rPr>
        <w:t>דרישות משרד החקלאות רבות, מגוונות ומיועדות לתת מענה לגורמים שונים בעלי צרכים שונים .</w:t>
      </w:r>
    </w:p>
    <w:p w14:paraId="09B4A91C" w14:textId="77777777" w:rsidR="001B597B" w:rsidRPr="00BB390D" w:rsidRDefault="001B597B" w:rsidP="001B597B">
      <w:pPr>
        <w:rPr>
          <w:rtl/>
        </w:rPr>
      </w:pPr>
      <w:r w:rsidRPr="00BB390D">
        <w:rPr>
          <w:rtl/>
        </w:rPr>
        <w:t>לאור ניסיונכם בתכנון ובמימוש מערכות מידע וניהול מקצועית ובהנחה כי משרד החקלאות מעוניין במידע על מימוש כל הפונקציונאליות המפורטת, הנכם מתבקשים להתייחס לתיחום אפשרי של הפרויקט והמערכת, כולל המלצה למימוש בשלבים, תוך כדי פירוט סיכונים, אתגרים וגורמים קריטיים להצלחה .</w:t>
      </w:r>
    </w:p>
    <w:p w14:paraId="72C8415B" w14:textId="77777777" w:rsidR="001B597B" w:rsidRPr="00BB390D" w:rsidRDefault="001B597B" w:rsidP="001B597B">
      <w:pPr>
        <w:pStyle w:val="3"/>
        <w:jc w:val="left"/>
        <w:rPr>
          <w:rtl/>
        </w:rPr>
      </w:pPr>
      <w:bookmarkStart w:id="57" w:name="_Toc346785103"/>
      <w:bookmarkStart w:id="58" w:name="bookmark13"/>
      <w:bookmarkStart w:id="59" w:name="_Toc346794154"/>
      <w:r w:rsidRPr="00BB390D">
        <w:rPr>
          <w:rFonts w:hint="cs"/>
          <w:rtl/>
        </w:rPr>
        <w:t>6.9 דרישות קדם לתחילת פרויקט</w:t>
      </w:r>
      <w:bookmarkEnd w:id="57"/>
      <w:bookmarkEnd w:id="58"/>
      <w:bookmarkEnd w:id="59"/>
    </w:p>
    <w:p w14:paraId="07802404" w14:textId="77777777" w:rsidR="001B597B" w:rsidRPr="00BB390D" w:rsidRDefault="001B597B" w:rsidP="001B597B">
      <w:pPr>
        <w:rPr>
          <w:rtl/>
        </w:rPr>
      </w:pPr>
      <w:r w:rsidRPr="00BB390D">
        <w:rPr>
          <w:rtl/>
        </w:rPr>
        <w:t>לפי מאפייני המערכת הנדרשת, יש לפרט מהן דרישות הקדם(טכנולוגיות, מערכתיות וארגוניות) הנדרשות לשם התחלת פרויקט במשרד החקלאות</w:t>
      </w:r>
    </w:p>
    <w:p w14:paraId="59F26CEB" w14:textId="77777777" w:rsidR="001B597B" w:rsidRPr="00BB390D" w:rsidRDefault="001B597B" w:rsidP="001B597B">
      <w:pPr>
        <w:pStyle w:val="3"/>
        <w:jc w:val="left"/>
        <w:rPr>
          <w:rtl/>
        </w:rPr>
      </w:pPr>
      <w:bookmarkStart w:id="60" w:name="_Toc346785104"/>
      <w:bookmarkStart w:id="61" w:name="bookmark14"/>
      <w:bookmarkStart w:id="62" w:name="_Toc346794155"/>
      <w:r w:rsidRPr="00BB390D">
        <w:rPr>
          <w:rFonts w:hint="cs"/>
          <w:rtl/>
        </w:rPr>
        <w:t>6.10 יישום, התקנות, הדרכה והטמעה</w:t>
      </w:r>
      <w:bookmarkEnd w:id="60"/>
      <w:bookmarkEnd w:id="61"/>
      <w:bookmarkEnd w:id="62"/>
    </w:p>
    <w:p w14:paraId="44494771" w14:textId="77777777" w:rsidR="001B597B" w:rsidRPr="00BB390D" w:rsidRDefault="001B597B" w:rsidP="008033C6">
      <w:pPr>
        <w:pStyle w:val="affc"/>
        <w:numPr>
          <w:ilvl w:val="0"/>
          <w:numId w:val="45"/>
        </w:numPr>
        <w:spacing w:after="200" w:line="256" w:lineRule="auto"/>
        <w:ind w:left="-24" w:firstLine="425"/>
        <w:rPr>
          <w:rFonts w:cs="David"/>
          <w:noProof/>
          <w:sz w:val="22"/>
          <w:rtl/>
          <w:lang w:eastAsia="he-IL"/>
        </w:rPr>
      </w:pPr>
      <w:r w:rsidRPr="00BB390D">
        <w:rPr>
          <w:rFonts w:cs="David" w:hint="cs"/>
          <w:noProof/>
          <w:sz w:val="22"/>
          <w:rtl/>
          <w:lang w:eastAsia="he-IL"/>
        </w:rPr>
        <w:t xml:space="preserve">המידע יכלול תפישה כללית של נושא מבדקי הקבלה, ביחידות הקצה, במרכזי השליטה </w:t>
      </w:r>
      <w:r w:rsidRPr="00BB390D">
        <w:rPr>
          <w:rFonts w:cs="David" w:hint="cs"/>
          <w:noProof/>
          <w:sz w:val="22"/>
          <w:rtl/>
          <w:lang w:eastAsia="he-IL"/>
        </w:rPr>
        <w:tab/>
      </w:r>
      <w:r w:rsidRPr="00BB390D">
        <w:rPr>
          <w:rFonts w:cs="David" w:hint="cs"/>
          <w:noProof/>
          <w:sz w:val="22"/>
          <w:rtl/>
          <w:lang w:eastAsia="he-IL"/>
        </w:rPr>
        <w:tab/>
        <w:t xml:space="preserve">ובתווך </w:t>
      </w:r>
    </w:p>
    <w:p w14:paraId="4A468C3F" w14:textId="77777777" w:rsidR="001B597B" w:rsidRPr="00BB390D" w:rsidRDefault="001B597B" w:rsidP="008033C6">
      <w:pPr>
        <w:pStyle w:val="affc"/>
        <w:numPr>
          <w:ilvl w:val="0"/>
          <w:numId w:val="45"/>
        </w:numPr>
        <w:spacing w:after="200" w:line="256" w:lineRule="auto"/>
        <w:ind w:left="-24" w:firstLine="425"/>
        <w:rPr>
          <w:rFonts w:cs="David"/>
          <w:noProof/>
          <w:sz w:val="22"/>
          <w:rtl/>
          <w:lang w:eastAsia="he-IL"/>
        </w:rPr>
      </w:pPr>
      <w:r w:rsidRPr="00BB390D">
        <w:rPr>
          <w:rFonts w:cs="David" w:hint="cs"/>
          <w:noProof/>
          <w:sz w:val="22"/>
          <w:rtl/>
          <w:lang w:eastAsia="he-IL"/>
        </w:rPr>
        <w:t>המידע יכלול את עקרונות תהליך ההתקנה וההטמעה .</w:t>
      </w:r>
    </w:p>
    <w:p w14:paraId="0F7F30B2" w14:textId="77777777" w:rsidR="001B597B" w:rsidRPr="00BB390D" w:rsidRDefault="001B597B" w:rsidP="008033C6">
      <w:pPr>
        <w:pStyle w:val="affc"/>
        <w:numPr>
          <w:ilvl w:val="0"/>
          <w:numId w:val="45"/>
        </w:numPr>
        <w:spacing w:after="200" w:line="256" w:lineRule="auto"/>
        <w:ind w:left="-24" w:firstLine="425"/>
        <w:rPr>
          <w:rFonts w:cs="David"/>
          <w:noProof/>
          <w:sz w:val="22"/>
          <w:rtl/>
          <w:lang w:eastAsia="he-IL"/>
        </w:rPr>
      </w:pPr>
      <w:r w:rsidRPr="00BB390D">
        <w:rPr>
          <w:rFonts w:cs="David" w:hint="cs"/>
          <w:noProof/>
          <w:sz w:val="22"/>
          <w:rtl/>
          <w:lang w:eastAsia="he-IL"/>
        </w:rPr>
        <w:t xml:space="preserve">יש לפרט מהם שלבי האב בפרויקט, מיהם הגורמים המעורבים, כולל הערכת משכי זמן </w:t>
      </w:r>
      <w:r w:rsidRPr="00BB390D">
        <w:rPr>
          <w:rFonts w:cs="David" w:hint="cs"/>
          <w:noProof/>
          <w:sz w:val="22"/>
          <w:rtl/>
          <w:lang w:eastAsia="he-IL"/>
        </w:rPr>
        <w:tab/>
      </w:r>
      <w:r w:rsidRPr="00BB390D">
        <w:rPr>
          <w:rFonts w:cs="David" w:hint="cs"/>
          <w:noProof/>
          <w:sz w:val="22"/>
          <w:rtl/>
          <w:lang w:eastAsia="he-IL"/>
        </w:rPr>
        <w:tab/>
        <w:t>למימוש .</w:t>
      </w:r>
    </w:p>
    <w:p w14:paraId="1D7BCE0B" w14:textId="77777777" w:rsidR="001B597B" w:rsidRPr="00BB390D" w:rsidRDefault="001B597B" w:rsidP="008033C6">
      <w:pPr>
        <w:pStyle w:val="affc"/>
        <w:numPr>
          <w:ilvl w:val="0"/>
          <w:numId w:val="45"/>
        </w:numPr>
        <w:spacing w:after="200" w:line="256" w:lineRule="auto"/>
        <w:ind w:left="-24" w:firstLine="425"/>
        <w:rPr>
          <w:rFonts w:cs="David"/>
          <w:noProof/>
          <w:sz w:val="22"/>
          <w:rtl/>
          <w:lang w:eastAsia="he-IL"/>
        </w:rPr>
      </w:pPr>
      <w:r w:rsidRPr="00BB390D">
        <w:rPr>
          <w:rFonts w:cs="David" w:hint="cs"/>
          <w:noProof/>
          <w:sz w:val="22"/>
          <w:rtl/>
          <w:lang w:eastAsia="he-IL"/>
        </w:rPr>
        <w:t>המידע יכלול תיאור של סוגי ההדרכות אשר מועברים למשתמשים ברמות השונותומשכן .</w:t>
      </w:r>
    </w:p>
    <w:p w14:paraId="319C4A5F" w14:textId="77777777" w:rsidR="001B597B" w:rsidRPr="00BB390D" w:rsidRDefault="001B597B" w:rsidP="008033C6">
      <w:pPr>
        <w:pStyle w:val="affc"/>
        <w:numPr>
          <w:ilvl w:val="0"/>
          <w:numId w:val="45"/>
        </w:numPr>
        <w:spacing w:after="160" w:line="256" w:lineRule="auto"/>
        <w:ind w:hanging="319"/>
        <w:rPr>
          <w:rFonts w:cs="David"/>
          <w:noProof/>
          <w:sz w:val="22"/>
          <w:rtl/>
          <w:lang w:eastAsia="he-IL"/>
        </w:rPr>
      </w:pPr>
      <w:r w:rsidRPr="00BB390D">
        <w:rPr>
          <w:rFonts w:cs="David" w:hint="cs"/>
          <w:noProof/>
          <w:sz w:val="22"/>
          <w:rtl/>
          <w:lang w:eastAsia="he-IL"/>
        </w:rPr>
        <w:t>המידע יכלול תיאור של ההיערכות לניהול בקרת התצורה של המערכת .</w:t>
      </w:r>
    </w:p>
    <w:p w14:paraId="53DDF833" w14:textId="77777777" w:rsidR="001B597B" w:rsidRPr="00BB390D" w:rsidRDefault="001B597B" w:rsidP="001B597B">
      <w:pPr>
        <w:pStyle w:val="3"/>
        <w:jc w:val="left"/>
      </w:pPr>
      <w:bookmarkStart w:id="63" w:name="_Toc346785105"/>
      <w:bookmarkStart w:id="64" w:name="bookmark15"/>
      <w:bookmarkStart w:id="65" w:name="_Toc346794156"/>
      <w:r w:rsidRPr="00BB390D">
        <w:rPr>
          <w:rFonts w:hint="cs"/>
          <w:rtl/>
        </w:rPr>
        <w:t>6.11 תחזוקה</w:t>
      </w:r>
      <w:bookmarkEnd w:id="63"/>
      <w:bookmarkEnd w:id="64"/>
      <w:bookmarkEnd w:id="65"/>
    </w:p>
    <w:p w14:paraId="0587A6A1" w14:textId="77777777" w:rsidR="001B597B" w:rsidRPr="00BB390D" w:rsidRDefault="001B597B" w:rsidP="008033C6">
      <w:pPr>
        <w:pStyle w:val="affc"/>
        <w:numPr>
          <w:ilvl w:val="0"/>
          <w:numId w:val="46"/>
        </w:numPr>
        <w:spacing w:after="200" w:line="256" w:lineRule="auto"/>
        <w:rPr>
          <w:rFonts w:cs="David"/>
          <w:noProof/>
          <w:sz w:val="22"/>
          <w:rtl/>
          <w:lang w:eastAsia="he-IL"/>
        </w:rPr>
      </w:pPr>
      <w:r w:rsidRPr="00BB390D">
        <w:rPr>
          <w:rFonts w:cs="David" w:hint="cs"/>
          <w:noProof/>
          <w:sz w:val="22"/>
          <w:rtl/>
          <w:lang w:eastAsia="he-IL"/>
        </w:rPr>
        <w:t>המידע יכלול עקרונות תחזוקת התוכנה במערכת, מהי תדירות עדכוני הגרסאות, מהן הסיבות העיקריות למסירת גרסה חדשה .</w:t>
      </w:r>
    </w:p>
    <w:p w14:paraId="401029C2" w14:textId="77777777" w:rsidR="001B597B" w:rsidRPr="00BB390D" w:rsidRDefault="001B597B" w:rsidP="008033C6">
      <w:pPr>
        <w:pStyle w:val="affc"/>
        <w:numPr>
          <w:ilvl w:val="0"/>
          <w:numId w:val="46"/>
        </w:numPr>
        <w:spacing w:after="200" w:line="256" w:lineRule="auto"/>
        <w:rPr>
          <w:rFonts w:cs="David"/>
          <w:noProof/>
          <w:sz w:val="22"/>
          <w:rtl/>
          <w:lang w:eastAsia="he-IL"/>
        </w:rPr>
      </w:pPr>
      <w:r w:rsidRPr="00BB390D">
        <w:rPr>
          <w:rFonts w:cs="David" w:hint="cs"/>
          <w:noProof/>
          <w:sz w:val="22"/>
          <w:rtl/>
          <w:lang w:eastAsia="he-IL"/>
        </w:rPr>
        <w:t>המידע יכלול את עקרונות הסכם התחזוקה הרב שנתי ויתייחס לטיב רמת השירות המוצע .</w:t>
      </w:r>
    </w:p>
    <w:p w14:paraId="471EC4F4" w14:textId="77777777" w:rsidR="001B597B" w:rsidRPr="00BB390D" w:rsidRDefault="001B597B" w:rsidP="008033C6">
      <w:pPr>
        <w:pStyle w:val="affc"/>
        <w:numPr>
          <w:ilvl w:val="0"/>
          <w:numId w:val="46"/>
        </w:numPr>
        <w:spacing w:after="200" w:line="256" w:lineRule="auto"/>
        <w:rPr>
          <w:rFonts w:cs="David"/>
          <w:noProof/>
          <w:sz w:val="22"/>
          <w:rtl/>
          <w:lang w:eastAsia="he-IL"/>
        </w:rPr>
      </w:pPr>
      <w:r w:rsidRPr="00BB390D">
        <w:rPr>
          <w:rFonts w:cs="David" w:hint="cs"/>
          <w:noProof/>
          <w:sz w:val="22"/>
          <w:rtl/>
          <w:lang w:eastAsia="he-IL"/>
        </w:rPr>
        <w:t>המידע יכלול הערכה של מספר השעות השנתיות שיש לייחד לתחזוקת מערכת .</w:t>
      </w:r>
    </w:p>
    <w:p w14:paraId="02769771" w14:textId="77777777" w:rsidR="00107C08" w:rsidRPr="00BB390D" w:rsidRDefault="001B597B" w:rsidP="0044241B">
      <w:pPr>
        <w:pStyle w:val="3"/>
        <w:jc w:val="left"/>
        <w:rPr>
          <w:rtl/>
        </w:rPr>
      </w:pPr>
      <w:bookmarkStart w:id="66" w:name="_Toc346794157"/>
      <w:r w:rsidRPr="00BB390D">
        <w:rPr>
          <w:rFonts w:hint="cs"/>
          <w:rtl/>
        </w:rPr>
        <w:t xml:space="preserve">6.12 </w:t>
      </w:r>
      <w:r w:rsidR="00107C08" w:rsidRPr="00BB390D">
        <w:rPr>
          <w:rtl/>
        </w:rPr>
        <w:t>מר</w:t>
      </w:r>
      <w:r w:rsidR="00107C08" w:rsidRPr="00BB390D">
        <w:rPr>
          <w:rFonts w:hint="cs"/>
          <w:rtl/>
        </w:rPr>
        <w:t>כי</w:t>
      </w:r>
      <w:r w:rsidR="00107C08" w:rsidRPr="00BB390D">
        <w:rPr>
          <w:rtl/>
        </w:rPr>
        <w:t>בי העלות</w:t>
      </w:r>
      <w:bookmarkEnd w:id="56"/>
      <w:bookmarkEnd w:id="66"/>
    </w:p>
    <w:p w14:paraId="1A9C7284" w14:textId="77777777" w:rsidR="00107C08" w:rsidRPr="00BB390D" w:rsidRDefault="00107C08" w:rsidP="00107C08">
      <w:pPr>
        <w:rPr>
          <w:rtl/>
        </w:rPr>
      </w:pPr>
      <w:r w:rsidRPr="00BB390D">
        <w:rPr>
          <w:rtl/>
        </w:rPr>
        <w:t xml:space="preserve">המידע יכלול את מרכיבי העלות העיקריים במערכת, כמותם והערכת תשומות שעות עבודה, </w:t>
      </w:r>
      <w:r w:rsidRPr="00BB390D">
        <w:rPr>
          <w:rFonts w:hint="cs"/>
          <w:rtl/>
        </w:rPr>
        <w:t>כולל</w:t>
      </w:r>
      <w:r w:rsidRPr="00BB390D">
        <w:rPr>
          <w:rtl/>
        </w:rPr>
        <w:t xml:space="preserve"> הצעה כספית, לפי הפירוט הבא:</w:t>
      </w:r>
    </w:p>
    <w:p w14:paraId="7EE1E8B9" w14:textId="77777777" w:rsidR="00C4707E" w:rsidRPr="00BB390D" w:rsidRDefault="00C4707E" w:rsidP="008033C6">
      <w:pPr>
        <w:pStyle w:val="affc"/>
        <w:numPr>
          <w:ilvl w:val="0"/>
          <w:numId w:val="37"/>
        </w:numPr>
        <w:spacing w:line="259" w:lineRule="auto"/>
        <w:rPr>
          <w:rFonts w:cs="David"/>
          <w:noProof/>
          <w:sz w:val="22"/>
          <w:lang w:eastAsia="he-IL"/>
        </w:rPr>
      </w:pPr>
      <w:r w:rsidRPr="00BB390D">
        <w:rPr>
          <w:rFonts w:cs="David" w:hint="cs"/>
          <w:noProof/>
          <w:sz w:val="22"/>
          <w:rtl/>
          <w:lang w:eastAsia="he-IL"/>
        </w:rPr>
        <w:t>הצגה של הספק למספר חלופות לפריסת תשלומי הפרויקט עד כ- 5 שנים.</w:t>
      </w:r>
    </w:p>
    <w:p w14:paraId="3BAA0FF2" w14:textId="77777777" w:rsidR="00107C08" w:rsidRPr="00BB390D" w:rsidRDefault="00107C08" w:rsidP="008033C6">
      <w:pPr>
        <w:pStyle w:val="affc"/>
        <w:numPr>
          <w:ilvl w:val="0"/>
          <w:numId w:val="37"/>
        </w:numPr>
        <w:spacing w:line="259" w:lineRule="auto"/>
        <w:rPr>
          <w:rFonts w:cs="David"/>
          <w:noProof/>
          <w:sz w:val="22"/>
          <w:rtl/>
          <w:lang w:eastAsia="he-IL"/>
        </w:rPr>
      </w:pPr>
      <w:r w:rsidRPr="00BB390D">
        <w:rPr>
          <w:rFonts w:cs="David"/>
          <w:noProof/>
          <w:sz w:val="22"/>
          <w:rtl/>
          <w:lang w:eastAsia="he-IL"/>
        </w:rPr>
        <w:t>תוכנות תשתית נדרשות(בשרתים, בתחנות העבודה וכדומה), רישיונות שימוש, תוכנות צד ג׳ נוספות .</w:t>
      </w:r>
    </w:p>
    <w:p w14:paraId="063291CE" w14:textId="77777777" w:rsidR="00107C08" w:rsidRPr="00BB390D" w:rsidRDefault="00107C08" w:rsidP="008033C6">
      <w:pPr>
        <w:pStyle w:val="affc"/>
        <w:numPr>
          <w:ilvl w:val="0"/>
          <w:numId w:val="37"/>
        </w:numPr>
        <w:spacing w:line="259" w:lineRule="auto"/>
        <w:rPr>
          <w:rFonts w:cs="David"/>
          <w:noProof/>
          <w:sz w:val="22"/>
          <w:rtl/>
          <w:lang w:eastAsia="he-IL"/>
        </w:rPr>
      </w:pPr>
      <w:r w:rsidRPr="00BB390D">
        <w:rPr>
          <w:rFonts w:cs="David"/>
          <w:noProof/>
          <w:sz w:val="22"/>
          <w:rtl/>
          <w:lang w:eastAsia="he-IL"/>
        </w:rPr>
        <w:t>תוכנות ייעודיות(בשרתים, בתחנות העבודה), כולל רישיונות שימוש, התאמות</w:t>
      </w:r>
      <w:r w:rsidRPr="00BB390D">
        <w:rPr>
          <w:rFonts w:cs="David" w:hint="cs"/>
          <w:noProof/>
          <w:sz w:val="22"/>
          <w:rtl/>
          <w:lang w:eastAsia="he-IL"/>
        </w:rPr>
        <w:t xml:space="preserve"> </w:t>
      </w:r>
      <w:r w:rsidRPr="00BB390D">
        <w:rPr>
          <w:rFonts w:cs="David"/>
          <w:noProof/>
          <w:sz w:val="22"/>
          <w:rtl/>
          <w:lang w:eastAsia="he-IL"/>
        </w:rPr>
        <w:t>נדרשות וממשקים .</w:t>
      </w:r>
    </w:p>
    <w:p w14:paraId="5D104BF9" w14:textId="77777777" w:rsidR="00107C08" w:rsidRPr="00BB390D" w:rsidRDefault="00107C08" w:rsidP="008033C6">
      <w:pPr>
        <w:pStyle w:val="affc"/>
        <w:numPr>
          <w:ilvl w:val="0"/>
          <w:numId w:val="37"/>
        </w:numPr>
        <w:spacing w:line="259" w:lineRule="auto"/>
        <w:rPr>
          <w:rFonts w:cs="David"/>
          <w:noProof/>
          <w:sz w:val="22"/>
          <w:rtl/>
          <w:lang w:eastAsia="he-IL"/>
        </w:rPr>
      </w:pPr>
      <w:r w:rsidRPr="00BB390D">
        <w:rPr>
          <w:rFonts w:cs="David"/>
          <w:noProof/>
          <w:sz w:val="22"/>
          <w:rtl/>
          <w:lang w:eastAsia="he-IL"/>
        </w:rPr>
        <w:t>חומרה כללית(שרתים, תחנות עבודה, מדפסות), חומרות צד ג׳ נוספות .</w:t>
      </w:r>
    </w:p>
    <w:p w14:paraId="553F7BE1" w14:textId="77777777" w:rsidR="00107C08" w:rsidRPr="00BB390D" w:rsidRDefault="00107C08" w:rsidP="008033C6">
      <w:pPr>
        <w:pStyle w:val="affc"/>
        <w:numPr>
          <w:ilvl w:val="0"/>
          <w:numId w:val="37"/>
        </w:numPr>
        <w:spacing w:line="259" w:lineRule="auto"/>
        <w:rPr>
          <w:rFonts w:cs="David"/>
          <w:noProof/>
          <w:sz w:val="22"/>
          <w:rtl/>
          <w:lang w:eastAsia="he-IL"/>
        </w:rPr>
      </w:pPr>
      <w:r w:rsidRPr="00BB390D">
        <w:rPr>
          <w:rFonts w:cs="David"/>
          <w:noProof/>
          <w:sz w:val="22"/>
          <w:rtl/>
          <w:lang w:eastAsia="he-IL"/>
        </w:rPr>
        <w:t>יחידות קצה .</w:t>
      </w:r>
    </w:p>
    <w:p w14:paraId="7F803A34" w14:textId="77777777" w:rsidR="00107C08" w:rsidRPr="00BB390D" w:rsidRDefault="00107C08" w:rsidP="008033C6">
      <w:pPr>
        <w:pStyle w:val="affc"/>
        <w:numPr>
          <w:ilvl w:val="0"/>
          <w:numId w:val="37"/>
        </w:numPr>
        <w:spacing w:line="259" w:lineRule="auto"/>
        <w:rPr>
          <w:rFonts w:cs="David"/>
          <w:noProof/>
          <w:sz w:val="22"/>
          <w:rtl/>
          <w:lang w:eastAsia="he-IL"/>
        </w:rPr>
      </w:pPr>
      <w:r w:rsidRPr="00BB390D">
        <w:rPr>
          <w:rFonts w:cs="David"/>
          <w:noProof/>
          <w:sz w:val="22"/>
          <w:rtl/>
          <w:lang w:eastAsia="he-IL"/>
        </w:rPr>
        <w:t>התקנות</w:t>
      </w:r>
      <w:r w:rsidRPr="00BB390D">
        <w:rPr>
          <w:rFonts w:cs="David" w:hint="cs"/>
          <w:noProof/>
          <w:sz w:val="22"/>
          <w:rtl/>
          <w:lang w:eastAsia="he-IL"/>
        </w:rPr>
        <w:t>.</w:t>
      </w:r>
    </w:p>
    <w:p w14:paraId="7545EA6D" w14:textId="77777777" w:rsidR="00107C08" w:rsidRPr="00BB390D" w:rsidRDefault="00107C08" w:rsidP="008033C6">
      <w:pPr>
        <w:pStyle w:val="affc"/>
        <w:numPr>
          <w:ilvl w:val="0"/>
          <w:numId w:val="37"/>
        </w:numPr>
        <w:spacing w:line="259" w:lineRule="auto"/>
        <w:rPr>
          <w:rFonts w:cs="David"/>
          <w:noProof/>
          <w:sz w:val="22"/>
          <w:rtl/>
          <w:lang w:eastAsia="he-IL"/>
        </w:rPr>
      </w:pPr>
      <w:r w:rsidRPr="00BB390D">
        <w:rPr>
          <w:rFonts w:cs="David"/>
          <w:noProof/>
          <w:sz w:val="22"/>
          <w:rtl/>
          <w:lang w:eastAsia="he-IL"/>
        </w:rPr>
        <w:lastRenderedPageBreak/>
        <w:t>תקשורת</w:t>
      </w:r>
      <w:r w:rsidRPr="00BB390D">
        <w:rPr>
          <w:rFonts w:cs="David" w:hint="cs"/>
          <w:noProof/>
          <w:sz w:val="22"/>
          <w:rtl/>
          <w:lang w:eastAsia="he-IL"/>
        </w:rPr>
        <w:t>.</w:t>
      </w:r>
    </w:p>
    <w:p w14:paraId="163F5C73" w14:textId="77777777" w:rsidR="00107C08" w:rsidRPr="00BB390D" w:rsidRDefault="00107C08" w:rsidP="008033C6">
      <w:pPr>
        <w:pStyle w:val="affc"/>
        <w:numPr>
          <w:ilvl w:val="0"/>
          <w:numId w:val="37"/>
        </w:numPr>
        <w:spacing w:line="259" w:lineRule="auto"/>
        <w:rPr>
          <w:rFonts w:cs="David"/>
          <w:noProof/>
          <w:sz w:val="22"/>
          <w:rtl/>
          <w:lang w:eastAsia="he-IL"/>
        </w:rPr>
      </w:pPr>
      <w:r w:rsidRPr="00BB390D">
        <w:rPr>
          <w:rFonts w:cs="David"/>
          <w:noProof/>
          <w:sz w:val="22"/>
          <w:rtl/>
          <w:lang w:eastAsia="he-IL"/>
        </w:rPr>
        <w:t>אחזקה .</w:t>
      </w:r>
    </w:p>
    <w:p w14:paraId="17CA5D34" w14:textId="77777777" w:rsidR="00107C08" w:rsidRPr="00BB390D" w:rsidRDefault="00107C08" w:rsidP="008033C6">
      <w:pPr>
        <w:pStyle w:val="affc"/>
        <w:numPr>
          <w:ilvl w:val="0"/>
          <w:numId w:val="37"/>
        </w:numPr>
        <w:spacing w:line="259" w:lineRule="auto"/>
        <w:rPr>
          <w:rFonts w:cs="David"/>
          <w:noProof/>
          <w:sz w:val="22"/>
          <w:rtl/>
          <w:lang w:eastAsia="he-IL"/>
        </w:rPr>
      </w:pPr>
      <w:r w:rsidRPr="00BB390D">
        <w:rPr>
          <w:rFonts w:cs="David"/>
          <w:noProof/>
          <w:sz w:val="22"/>
          <w:rtl/>
          <w:lang w:eastAsia="he-IL"/>
        </w:rPr>
        <w:t>הקמת המערכת והאינטגרציה .</w:t>
      </w:r>
    </w:p>
    <w:p w14:paraId="49665AEC" w14:textId="77777777" w:rsidR="00107C08" w:rsidRPr="00BB390D" w:rsidRDefault="00107C08" w:rsidP="008033C6">
      <w:pPr>
        <w:pStyle w:val="affc"/>
        <w:numPr>
          <w:ilvl w:val="0"/>
          <w:numId w:val="37"/>
        </w:numPr>
        <w:spacing w:line="259" w:lineRule="auto"/>
        <w:rPr>
          <w:rFonts w:cs="David"/>
          <w:noProof/>
          <w:sz w:val="22"/>
          <w:lang w:eastAsia="he-IL"/>
        </w:rPr>
      </w:pPr>
      <w:r w:rsidRPr="00BB390D">
        <w:rPr>
          <w:rFonts w:cs="David"/>
          <w:noProof/>
          <w:sz w:val="22"/>
          <w:rtl/>
          <w:lang w:eastAsia="he-IL"/>
        </w:rPr>
        <w:t>ניהול הפרויקט .</w:t>
      </w:r>
    </w:p>
    <w:p w14:paraId="76BAF110" w14:textId="77777777" w:rsidR="00107C08" w:rsidRPr="00BB390D" w:rsidRDefault="00107C08" w:rsidP="008033C6">
      <w:pPr>
        <w:pStyle w:val="affc"/>
        <w:numPr>
          <w:ilvl w:val="0"/>
          <w:numId w:val="37"/>
        </w:numPr>
        <w:spacing w:line="259" w:lineRule="auto"/>
        <w:rPr>
          <w:rFonts w:cs="David"/>
          <w:noProof/>
          <w:sz w:val="22"/>
          <w:lang w:eastAsia="he-IL"/>
        </w:rPr>
      </w:pPr>
      <w:r w:rsidRPr="00BB390D">
        <w:rPr>
          <w:rFonts w:cs="David" w:hint="cs"/>
          <w:noProof/>
          <w:sz w:val="22"/>
          <w:rtl/>
          <w:lang w:eastAsia="he-IL"/>
        </w:rPr>
        <w:t>בדיקות מערכת לפני עלייה לאוויר</w:t>
      </w:r>
      <w:r w:rsidR="00045A72" w:rsidRPr="00BB390D">
        <w:rPr>
          <w:rFonts w:cs="David" w:hint="cs"/>
          <w:noProof/>
          <w:sz w:val="22"/>
          <w:rtl/>
          <w:lang w:eastAsia="he-IL"/>
        </w:rPr>
        <w:t>.</w:t>
      </w:r>
    </w:p>
    <w:p w14:paraId="7CBEF123" w14:textId="77777777" w:rsidR="00107C08" w:rsidRPr="00BB390D" w:rsidRDefault="00107C08" w:rsidP="008033C6">
      <w:pPr>
        <w:pStyle w:val="affc"/>
        <w:numPr>
          <w:ilvl w:val="0"/>
          <w:numId w:val="37"/>
        </w:numPr>
        <w:spacing w:line="259" w:lineRule="auto"/>
        <w:rPr>
          <w:rFonts w:cs="David"/>
          <w:noProof/>
          <w:sz w:val="22"/>
          <w:rtl/>
          <w:lang w:eastAsia="he-IL"/>
        </w:rPr>
      </w:pPr>
      <w:r w:rsidRPr="00BB390D">
        <w:rPr>
          <w:rFonts w:cs="David" w:hint="cs"/>
          <w:noProof/>
          <w:sz w:val="22"/>
          <w:rtl/>
          <w:lang w:eastAsia="he-IL"/>
        </w:rPr>
        <w:t>הסבות נתונים</w:t>
      </w:r>
      <w:r w:rsidR="00045A72" w:rsidRPr="00BB390D">
        <w:rPr>
          <w:rFonts w:cs="David" w:hint="cs"/>
          <w:noProof/>
          <w:sz w:val="22"/>
          <w:rtl/>
          <w:lang w:eastAsia="he-IL"/>
        </w:rPr>
        <w:t>.</w:t>
      </w:r>
    </w:p>
    <w:p w14:paraId="4435D582" w14:textId="77777777" w:rsidR="00107C08" w:rsidRPr="00BB390D" w:rsidRDefault="00107C08" w:rsidP="008033C6">
      <w:pPr>
        <w:pStyle w:val="affc"/>
        <w:numPr>
          <w:ilvl w:val="0"/>
          <w:numId w:val="37"/>
        </w:numPr>
        <w:spacing w:line="259" w:lineRule="auto"/>
        <w:rPr>
          <w:rFonts w:cs="David"/>
          <w:noProof/>
          <w:sz w:val="22"/>
          <w:lang w:eastAsia="he-IL"/>
        </w:rPr>
      </w:pPr>
      <w:r w:rsidRPr="00BB390D">
        <w:rPr>
          <w:rFonts w:cs="David"/>
          <w:noProof/>
          <w:sz w:val="22"/>
          <w:rtl/>
          <w:lang w:eastAsia="he-IL"/>
        </w:rPr>
        <w:t>הדרכה והטמעה .</w:t>
      </w:r>
    </w:p>
    <w:p w14:paraId="604CB790" w14:textId="70E6E8FF" w:rsidR="00107C08" w:rsidRPr="00BB390D" w:rsidRDefault="00107C08" w:rsidP="008033C6">
      <w:pPr>
        <w:pStyle w:val="affc"/>
        <w:numPr>
          <w:ilvl w:val="0"/>
          <w:numId w:val="37"/>
        </w:numPr>
        <w:spacing w:line="259" w:lineRule="auto"/>
        <w:rPr>
          <w:rFonts w:cs="David"/>
          <w:noProof/>
          <w:sz w:val="22"/>
          <w:lang w:eastAsia="he-IL"/>
        </w:rPr>
      </w:pPr>
      <w:r w:rsidRPr="00BB390D">
        <w:rPr>
          <w:rFonts w:cs="David" w:hint="cs"/>
          <w:noProof/>
          <w:sz w:val="22"/>
          <w:rtl/>
          <w:lang w:eastAsia="he-IL"/>
        </w:rPr>
        <w:t>תחזוקה שוטפת</w:t>
      </w:r>
      <w:r w:rsidR="00045A72" w:rsidRPr="00BB390D">
        <w:rPr>
          <w:rFonts w:cs="David" w:hint="cs"/>
          <w:noProof/>
          <w:sz w:val="22"/>
          <w:rtl/>
          <w:lang w:eastAsia="he-IL"/>
        </w:rPr>
        <w:t>.</w:t>
      </w:r>
    </w:p>
    <w:p w14:paraId="65857FBC" w14:textId="658B8672" w:rsidR="003B548D" w:rsidRPr="00BB390D" w:rsidRDefault="003B548D" w:rsidP="003B548D">
      <w:pPr>
        <w:spacing w:line="259" w:lineRule="auto"/>
      </w:pPr>
    </w:p>
    <w:p w14:paraId="34B1AD5D" w14:textId="72D51E5E" w:rsidR="00B045B7" w:rsidRPr="00BB390D" w:rsidRDefault="00B045B7" w:rsidP="003B548D">
      <w:pPr>
        <w:spacing w:line="259" w:lineRule="auto"/>
        <w:rPr>
          <w:rtl/>
        </w:rPr>
      </w:pPr>
      <w:r w:rsidRPr="00BB390D">
        <w:rPr>
          <w:rFonts w:hint="cs"/>
          <w:rtl/>
        </w:rPr>
        <w:t xml:space="preserve">יובהר כי אין להגיש במסגרת </w:t>
      </w:r>
      <w:r w:rsidRPr="00BB390D">
        <w:rPr>
          <w:rFonts w:hint="cs"/>
        </w:rPr>
        <w:t>RFI</w:t>
      </w:r>
      <w:r w:rsidRPr="00BB390D">
        <w:rPr>
          <w:rFonts w:hint="cs"/>
          <w:rtl/>
        </w:rPr>
        <w:t xml:space="preserve"> הצעת מחיר לרכישת מצד משרד החקלאות מכל סוג שהוא. העלויות המבוקשות הנן בגדר אומדן בלבד על מנת שהמשרד יוכל "לסווג" בהיבטי עלות את הפתרון המוצע ולכלכל צעדיו בהתאם. </w:t>
      </w:r>
    </w:p>
    <w:p w14:paraId="74FAE6D8" w14:textId="77777777" w:rsidR="00B045B7" w:rsidRPr="00BB390D" w:rsidRDefault="00B045B7" w:rsidP="003B548D">
      <w:pPr>
        <w:spacing w:line="259" w:lineRule="auto"/>
        <w:rPr>
          <w:rtl/>
        </w:rPr>
      </w:pPr>
    </w:p>
    <w:p w14:paraId="49F0B7DC" w14:textId="70B06D30" w:rsidR="003B548D" w:rsidRPr="00BB390D" w:rsidRDefault="003B548D" w:rsidP="003B548D">
      <w:pPr>
        <w:pStyle w:val="10"/>
        <w:rPr>
          <w:rtl/>
        </w:rPr>
      </w:pPr>
      <w:r w:rsidRPr="00BB390D">
        <w:rPr>
          <w:rFonts w:hint="cs"/>
          <w:rtl/>
        </w:rPr>
        <w:lastRenderedPageBreak/>
        <w:t>נספחים</w:t>
      </w:r>
    </w:p>
    <w:p w14:paraId="30F7F66C" w14:textId="2BE28E31" w:rsidR="00222A1E" w:rsidRPr="00BB390D" w:rsidRDefault="003B548D" w:rsidP="00222A1E">
      <w:pPr>
        <w:spacing w:line="259" w:lineRule="auto"/>
        <w:rPr>
          <w:rtl/>
        </w:rPr>
      </w:pPr>
      <w:r w:rsidRPr="00BB390D">
        <w:rPr>
          <w:rFonts w:hint="cs"/>
          <w:rtl/>
        </w:rPr>
        <w:t>נספח 1</w:t>
      </w:r>
      <w:r w:rsidR="00222A1E" w:rsidRPr="00BB390D">
        <w:rPr>
          <w:rFonts w:hint="cs"/>
          <w:rtl/>
        </w:rPr>
        <w:t xml:space="preserve">: </w:t>
      </w:r>
      <w:r w:rsidRPr="00BB390D">
        <w:rPr>
          <w:rFonts w:hint="cs"/>
          <w:rtl/>
        </w:rPr>
        <w:t>נוהל הכנת תקציב ברשויות ניקוז</w:t>
      </w:r>
    </w:p>
    <w:p w14:paraId="27C0449B" w14:textId="58F5CD8F" w:rsidR="003B548D" w:rsidRPr="00BB390D" w:rsidRDefault="00222A1E" w:rsidP="003B548D">
      <w:pPr>
        <w:spacing w:line="259" w:lineRule="auto"/>
        <w:rPr>
          <w:rtl/>
        </w:rPr>
      </w:pPr>
      <w:r w:rsidRPr="00BB390D">
        <w:object w:dxaOrig="1534" w:dyaOrig="994" w14:anchorId="1EB1F608">
          <v:shape id="_x0000_i1026" type="#_x0000_t75" style="width:76.6pt;height:50pt" o:ole="">
            <v:imagedata r:id="rId9" o:title=""/>
          </v:shape>
          <o:OLEObject Type="Embed" ProgID="AcroExch.Document.DC" ShapeID="_x0000_i1026" DrawAspect="Icon" ObjectID="_1716613367" r:id="rId10"/>
        </w:object>
      </w:r>
    </w:p>
    <w:p w14:paraId="68DBD5C4" w14:textId="7D1E5F06" w:rsidR="00222A1E" w:rsidRPr="00BB390D" w:rsidRDefault="00222A1E" w:rsidP="003B548D">
      <w:pPr>
        <w:spacing w:line="259" w:lineRule="auto"/>
        <w:rPr>
          <w:rtl/>
        </w:rPr>
      </w:pPr>
    </w:p>
    <w:p w14:paraId="11307539" w14:textId="6190C239" w:rsidR="00222A1E" w:rsidRPr="00BB390D" w:rsidRDefault="00222A1E" w:rsidP="003B548D">
      <w:pPr>
        <w:spacing w:line="259" w:lineRule="auto"/>
        <w:rPr>
          <w:rtl/>
        </w:rPr>
      </w:pPr>
      <w:r w:rsidRPr="00BB390D">
        <w:rPr>
          <w:rFonts w:hint="cs"/>
          <w:rtl/>
        </w:rPr>
        <w:t>נספח 2: ספרי תקציב רשויות ניקוז</w:t>
      </w:r>
    </w:p>
    <w:p w14:paraId="0977E78B" w14:textId="530CE043" w:rsidR="00222A1E" w:rsidRPr="00BB390D" w:rsidRDefault="00222A1E" w:rsidP="003B548D">
      <w:pPr>
        <w:spacing w:line="259" w:lineRule="auto"/>
        <w:rPr>
          <w:rtl/>
        </w:rPr>
      </w:pPr>
      <w:r w:rsidRPr="00BB390D">
        <w:object w:dxaOrig="1534" w:dyaOrig="994" w14:anchorId="7EA685DE">
          <v:shape id="_x0000_i1027" type="#_x0000_t75" style="width:76.6pt;height:50pt" o:ole="">
            <v:imagedata r:id="rId11" o:title=""/>
          </v:shape>
          <o:OLEObject Type="Embed" ProgID="AcroExch.Document.DC" ShapeID="_x0000_i1027" DrawAspect="Icon" ObjectID="_1716613368" r:id="rId12"/>
        </w:object>
      </w:r>
    </w:p>
    <w:p w14:paraId="30045C28" w14:textId="21E22230" w:rsidR="00222A1E" w:rsidRPr="00BB390D" w:rsidRDefault="00222A1E" w:rsidP="003B548D">
      <w:pPr>
        <w:spacing w:line="259" w:lineRule="auto"/>
        <w:rPr>
          <w:rtl/>
        </w:rPr>
      </w:pPr>
    </w:p>
    <w:p w14:paraId="7B464F48" w14:textId="14DD14D8" w:rsidR="00222A1E" w:rsidRPr="00BB390D" w:rsidRDefault="00222A1E" w:rsidP="003B548D">
      <w:pPr>
        <w:spacing w:line="259" w:lineRule="auto"/>
        <w:rPr>
          <w:rtl/>
        </w:rPr>
      </w:pPr>
      <w:r w:rsidRPr="00BB390D">
        <w:rPr>
          <w:rFonts w:hint="cs"/>
          <w:rtl/>
        </w:rPr>
        <w:t>נספח 3: קובץ ריכוז נתוני תקציבים- רשויות ניקוז</w:t>
      </w:r>
    </w:p>
    <w:p w14:paraId="00756E86" w14:textId="59C69B2D" w:rsidR="00222A1E" w:rsidRPr="00BB390D" w:rsidRDefault="00222A1E" w:rsidP="003B548D">
      <w:pPr>
        <w:spacing w:line="259" w:lineRule="auto"/>
        <w:rPr>
          <w:rtl/>
        </w:rPr>
      </w:pPr>
      <w:r w:rsidRPr="00BB390D">
        <w:object w:dxaOrig="1534" w:dyaOrig="994" w14:anchorId="6B31EAEF">
          <v:shape id="_x0000_i1028" type="#_x0000_t75" style="width:76.6pt;height:50pt" o:ole="">
            <v:imagedata r:id="rId13" o:title=""/>
          </v:shape>
          <o:OLEObject Type="Embed" ProgID="Excel.Sheet.12" ShapeID="_x0000_i1028" DrawAspect="Icon" ObjectID="_1716613369" r:id="rId14"/>
        </w:object>
      </w:r>
    </w:p>
    <w:p w14:paraId="333C04EF" w14:textId="77777777" w:rsidR="00222A1E" w:rsidRPr="00BB390D" w:rsidRDefault="00222A1E" w:rsidP="003B548D">
      <w:pPr>
        <w:spacing w:line="259" w:lineRule="auto"/>
        <w:rPr>
          <w:rtl/>
        </w:rPr>
      </w:pPr>
      <w:bookmarkStart w:id="67" w:name="_GoBack"/>
      <w:bookmarkEnd w:id="67"/>
    </w:p>
    <w:sectPr w:rsidR="00222A1E" w:rsidRPr="00BB390D" w:rsidSect="007969BC">
      <w:headerReference w:type="default" r:id="rId15"/>
      <w:footerReference w:type="default" r:id="rId16"/>
      <w:headerReference w:type="first" r:id="rId17"/>
      <w:footerReference w:type="first" r:id="rId18"/>
      <w:pgSz w:w="11907" w:h="16840" w:code="9"/>
      <w:pgMar w:top="2092" w:right="1440" w:bottom="1440" w:left="1843" w:header="851" w:footer="720"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A78AF6" w14:textId="77777777" w:rsidR="00EA6A4B" w:rsidRDefault="00EA6A4B">
      <w:r>
        <w:separator/>
      </w:r>
    </w:p>
  </w:endnote>
  <w:endnote w:type="continuationSeparator" w:id="0">
    <w:p w14:paraId="6D3AC046" w14:textId="77777777" w:rsidR="00EA6A4B" w:rsidRDefault="00EA6A4B">
      <w:r>
        <w:continuationSeparator/>
      </w:r>
    </w:p>
  </w:endnote>
  <w:endnote w:type="continuationNotice" w:id="1">
    <w:p w14:paraId="4F422272" w14:textId="77777777" w:rsidR="00EA6A4B" w:rsidRDefault="00EA6A4B">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Guttman Yad">
    <w:panose1 w:val="02010401010101010101"/>
    <w:charset w:val="B1"/>
    <w:family w:val="auto"/>
    <w:pitch w:val="variable"/>
    <w:sig w:usb0="00000801" w:usb1="40000000" w:usb2="00000000" w:usb3="00000000" w:csb0="00000020" w:csb1="00000000"/>
  </w:font>
  <w:font w:name="FrankRuehl">
    <w:altName w:val="David"/>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Narkisim">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6F0CC6" w14:textId="77777777" w:rsidR="009616D2" w:rsidRDefault="009616D2">
    <w:pPr>
      <w:pStyle w:val="a6"/>
      <w:jc w:val="center"/>
      <w:rPr>
        <w:b/>
        <w:bCs/>
        <w:szCs w:val="18"/>
        <w:rtl/>
      </w:rPr>
    </w:pPr>
  </w:p>
  <w:p w14:paraId="4749C72B" w14:textId="77777777" w:rsidR="009616D2" w:rsidRDefault="009616D2" w:rsidP="00CF2953">
    <w:pPr>
      <w:pStyle w:val="a6"/>
      <w:jc w:val="center"/>
      <w:rPr>
        <w:b/>
        <w:bCs/>
        <w:szCs w:val="18"/>
      </w:rPr>
    </w:pPr>
    <w:r>
      <w:rPr>
        <w:rFonts w:hint="cs"/>
        <w:b/>
        <w:bCs/>
        <w:szCs w:val="18"/>
        <w:rtl/>
      </w:rPr>
      <w:t xml:space="preserve">    </w:t>
    </w:r>
    <w:r>
      <w:rPr>
        <w:b/>
        <w:bCs/>
        <w:szCs w:val="18"/>
        <w:rtl/>
      </w:rPr>
      <w:t xml:space="preserve">- בלמ"ס - </w:t>
    </w:r>
  </w:p>
  <w:p w14:paraId="746AA225" w14:textId="058F3148" w:rsidR="009616D2" w:rsidRDefault="009616D2" w:rsidP="00972FC5">
    <w:pPr>
      <w:pStyle w:val="a6"/>
      <w:tabs>
        <w:tab w:val="clear" w:pos="9070"/>
        <w:tab w:val="right" w:pos="10042"/>
      </w:tabs>
      <w:ind w:left="1157" w:right="-284" w:hanging="1157"/>
      <w:jc w:val="center"/>
      <w:rPr>
        <w:rtl/>
      </w:rPr>
    </w:pPr>
    <w:r>
      <w:rPr>
        <w:rFonts w:hint="eastAsia"/>
        <w:szCs w:val="18"/>
        <w:rtl/>
      </w:rPr>
      <w:t>תאריך</w:t>
    </w:r>
    <w:r>
      <w:rPr>
        <w:szCs w:val="18"/>
        <w:rtl/>
      </w:rPr>
      <w:t xml:space="preserve"> </w:t>
    </w:r>
    <w:r>
      <w:rPr>
        <w:rFonts w:hint="eastAsia"/>
        <w:szCs w:val="18"/>
        <w:rtl/>
      </w:rPr>
      <w:t>עדכון</w:t>
    </w:r>
    <w:r>
      <w:rPr>
        <w:rFonts w:hint="cs"/>
        <w:szCs w:val="18"/>
        <w:rtl/>
      </w:rPr>
      <w:t xml:space="preserve">   </w:t>
    </w:r>
    <w:r>
      <w:rPr>
        <w:szCs w:val="18"/>
        <w:rtl/>
      </w:rPr>
      <w:t>:</w:t>
    </w:r>
    <w:r w:rsidR="00972FC5">
      <w:rPr>
        <w:rFonts w:hint="cs"/>
        <w:szCs w:val="18"/>
        <w:rtl/>
      </w:rPr>
      <w:t>22/03/2022</w:t>
    </w:r>
    <w:r>
      <w:rPr>
        <w:rFonts w:hint="cs"/>
        <w:szCs w:val="18"/>
        <w:rtl/>
      </w:rPr>
      <w:t xml:space="preserve">          </w:t>
    </w:r>
    <w:r>
      <w:rPr>
        <w:rFonts w:hint="eastAsia"/>
        <w:szCs w:val="18"/>
        <w:rtl/>
      </w:rPr>
      <w:t>מסמך</w:t>
    </w:r>
    <w:r>
      <w:rPr>
        <w:szCs w:val="18"/>
        <w:rtl/>
      </w:rPr>
      <w:t xml:space="preserve"> זה הוא רכושו </w:t>
    </w:r>
    <w:r>
      <w:rPr>
        <w:rFonts w:hint="eastAsia"/>
        <w:szCs w:val="18"/>
        <w:rtl/>
      </w:rPr>
      <w:t>הבלעדי</w:t>
    </w:r>
    <w:r>
      <w:rPr>
        <w:szCs w:val="18"/>
        <w:rtl/>
      </w:rPr>
      <w:t xml:space="preserve"> של משרד </w:t>
    </w:r>
    <w:r>
      <w:rPr>
        <w:rFonts w:hint="cs"/>
        <w:szCs w:val="18"/>
        <w:rtl/>
      </w:rPr>
      <w:t xml:space="preserve">החקלאות </w:t>
    </w:r>
    <w:r>
      <w:rPr>
        <w:rFonts w:hint="cs"/>
        <w:rtl/>
      </w:rPr>
      <w:t xml:space="preserve">                        עמ' </w:t>
    </w:r>
    <w:r>
      <w:rPr>
        <w:rtl/>
      </w:rPr>
      <w:fldChar w:fldCharType="begin"/>
    </w:r>
    <w:r>
      <w:instrText>PAGE   \* MERGEFORMAT</w:instrText>
    </w:r>
    <w:r>
      <w:rPr>
        <w:rtl/>
      </w:rPr>
      <w:fldChar w:fldCharType="separate"/>
    </w:r>
    <w:r w:rsidR="00BB390D" w:rsidRPr="00BB390D">
      <w:rPr>
        <w:noProof/>
        <w:rtl/>
        <w:lang w:val="he-IL"/>
      </w:rPr>
      <w:t>15</w:t>
    </w:r>
    <w:r>
      <w:rPr>
        <w:rtl/>
      </w:rPr>
      <w:fldChar w:fldCharType="end"/>
    </w:r>
    <w:r>
      <w:rPr>
        <w:rFonts w:hint="cs"/>
        <w:rtl/>
      </w:rPr>
      <w:t xml:space="preserve"> מתוך </w:t>
    </w:r>
    <w:fldSimple w:instr=" NUMPAGES  \* Arabic  \* MERGEFORMAT ">
      <w:r w:rsidR="00BB390D">
        <w:rPr>
          <w:noProof/>
        </w:rPr>
        <w:t>15</w:t>
      </w:r>
    </w:fldSimple>
  </w:p>
  <w:p w14:paraId="39DB6A5D" w14:textId="77777777" w:rsidR="009616D2" w:rsidRDefault="009616D2" w:rsidP="00CF2953">
    <w:pPr>
      <w:pStyle w:val="a6"/>
      <w:ind w:hanging="1157"/>
      <w:jc w:val="left"/>
      <w:rPr>
        <w:rtl/>
      </w:rPr>
    </w:pPr>
  </w:p>
  <w:p w14:paraId="318C549E" w14:textId="77777777" w:rsidR="009616D2" w:rsidRDefault="009616D2" w:rsidP="00B130EE">
    <w:pPr>
      <w:pStyle w:val="a6"/>
      <w:ind w:hanging="1157"/>
      <w:jc w:val="left"/>
      <w:rPr>
        <w:rtl/>
      </w:rPr>
    </w:pPr>
  </w:p>
  <w:p w14:paraId="6F96FB46" w14:textId="77777777" w:rsidR="009616D2" w:rsidRDefault="009616D2" w:rsidP="00D007F9">
    <w:pPr>
      <w:pStyle w:val="a8"/>
      <w:tabs>
        <w:tab w:val="clear" w:pos="9070"/>
        <w:tab w:val="right" w:pos="10184"/>
      </w:tabs>
      <w:ind w:right="-567" w:hanging="1015"/>
      <w:jc w:val="left"/>
      <w:rPr>
        <w:szCs w:val="18"/>
        <w:rtl/>
      </w:rPr>
    </w:pPr>
    <w:r>
      <w:rPr>
        <w:rFonts w:hint="cs"/>
        <w:szCs w:val="18"/>
        <w:rtl/>
      </w:rPr>
      <w:tab/>
    </w:r>
    <w:r>
      <w:rPr>
        <w:rFonts w:hint="cs"/>
        <w:szCs w:val="18"/>
        <w:rtl/>
      </w:rPr>
      <w:tab/>
      <w:t xml:space="preserve">                 </w:t>
    </w:r>
  </w:p>
  <w:p w14:paraId="0E32B062" w14:textId="77777777" w:rsidR="009616D2" w:rsidRDefault="009616D2" w:rsidP="00355039">
    <w:pPr>
      <w:pStyle w:val="a6"/>
      <w:jc w:val="center"/>
      <w:rPr>
        <w:rtl/>
      </w:rPr>
    </w:pPr>
  </w:p>
  <w:p w14:paraId="49A54E22" w14:textId="77777777" w:rsidR="009616D2" w:rsidRDefault="009616D2"/>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C2A7AC" w14:textId="77777777" w:rsidR="009616D2" w:rsidRDefault="009616D2" w:rsidP="008C59E7">
    <w:pPr>
      <w:pStyle w:val="a6"/>
      <w:jc w:val="center"/>
      <w:rPr>
        <w:b/>
        <w:bCs/>
        <w:szCs w:val="18"/>
      </w:rPr>
    </w:pPr>
    <w:r>
      <w:rPr>
        <w:rFonts w:hint="cs"/>
        <w:b/>
        <w:bCs/>
        <w:szCs w:val="18"/>
        <w:rtl/>
      </w:rPr>
      <w:t xml:space="preserve">    </w:t>
    </w:r>
    <w:r>
      <w:rPr>
        <w:b/>
        <w:bCs/>
        <w:szCs w:val="18"/>
        <w:rtl/>
      </w:rPr>
      <w:t xml:space="preserve">- בלמ"ס - </w:t>
    </w:r>
  </w:p>
  <w:p w14:paraId="55A74EC5" w14:textId="46469EB8" w:rsidR="009616D2" w:rsidRDefault="009616D2" w:rsidP="009510D2">
    <w:pPr>
      <w:pStyle w:val="a6"/>
      <w:tabs>
        <w:tab w:val="clear" w:pos="9070"/>
        <w:tab w:val="right" w:pos="10042"/>
      </w:tabs>
      <w:ind w:left="1157" w:right="-284" w:hanging="1157"/>
      <w:jc w:val="center"/>
      <w:rPr>
        <w:rtl/>
      </w:rPr>
    </w:pPr>
    <w:r>
      <w:rPr>
        <w:rFonts w:hint="eastAsia"/>
        <w:szCs w:val="18"/>
        <w:rtl/>
      </w:rPr>
      <w:t>תאריך</w:t>
    </w:r>
    <w:r>
      <w:rPr>
        <w:szCs w:val="18"/>
        <w:rtl/>
      </w:rPr>
      <w:t xml:space="preserve"> </w:t>
    </w:r>
    <w:r>
      <w:rPr>
        <w:rFonts w:hint="eastAsia"/>
        <w:szCs w:val="18"/>
        <w:rtl/>
      </w:rPr>
      <w:t>עדכון</w:t>
    </w:r>
    <w:r>
      <w:rPr>
        <w:rFonts w:hint="cs"/>
        <w:szCs w:val="18"/>
        <w:rtl/>
      </w:rPr>
      <w:t xml:space="preserve">   </w:t>
    </w:r>
    <w:r>
      <w:rPr>
        <w:szCs w:val="18"/>
        <w:rtl/>
      </w:rPr>
      <w:t>:</w:t>
    </w:r>
    <w:r>
      <w:rPr>
        <w:rFonts w:hint="cs"/>
        <w:szCs w:val="18"/>
        <w:rtl/>
      </w:rPr>
      <w:t xml:space="preserve"> </w:t>
    </w:r>
    <w:r w:rsidR="009510D2">
      <w:rPr>
        <w:rFonts w:hint="cs"/>
        <w:szCs w:val="18"/>
        <w:rtl/>
      </w:rPr>
      <w:t>22/03/2022</w:t>
    </w:r>
    <w:r>
      <w:rPr>
        <w:rFonts w:hint="cs"/>
        <w:szCs w:val="18"/>
        <w:rtl/>
      </w:rPr>
      <w:t xml:space="preserve">         </w:t>
    </w:r>
    <w:r>
      <w:rPr>
        <w:rFonts w:hint="eastAsia"/>
        <w:szCs w:val="18"/>
        <w:rtl/>
      </w:rPr>
      <w:t>מסמך</w:t>
    </w:r>
    <w:r>
      <w:rPr>
        <w:szCs w:val="18"/>
        <w:rtl/>
      </w:rPr>
      <w:t xml:space="preserve"> זה הוא רכושו </w:t>
    </w:r>
    <w:r>
      <w:rPr>
        <w:rFonts w:hint="eastAsia"/>
        <w:szCs w:val="18"/>
        <w:rtl/>
      </w:rPr>
      <w:t>הבלעדי</w:t>
    </w:r>
    <w:r>
      <w:rPr>
        <w:szCs w:val="18"/>
        <w:rtl/>
      </w:rPr>
      <w:t xml:space="preserve"> של משרד </w:t>
    </w:r>
    <w:r>
      <w:rPr>
        <w:rFonts w:hint="cs"/>
        <w:szCs w:val="18"/>
        <w:rtl/>
      </w:rPr>
      <w:t xml:space="preserve">החקלאות </w:t>
    </w:r>
    <w:r>
      <w:rPr>
        <w:rFonts w:hint="cs"/>
        <w:rtl/>
      </w:rPr>
      <w:t xml:space="preserve">                       עמ' </w:t>
    </w:r>
    <w:r>
      <w:rPr>
        <w:rtl/>
      </w:rPr>
      <w:fldChar w:fldCharType="begin"/>
    </w:r>
    <w:r>
      <w:instrText>PAGE   \* MERGEFORMAT</w:instrText>
    </w:r>
    <w:r>
      <w:rPr>
        <w:rtl/>
      </w:rPr>
      <w:fldChar w:fldCharType="separate"/>
    </w:r>
    <w:r w:rsidR="00BB390D" w:rsidRPr="00BB390D">
      <w:rPr>
        <w:noProof/>
        <w:rtl/>
        <w:lang w:val="he-IL"/>
      </w:rPr>
      <w:t>1</w:t>
    </w:r>
    <w:r>
      <w:rPr>
        <w:rtl/>
      </w:rPr>
      <w:fldChar w:fldCharType="end"/>
    </w:r>
    <w:r>
      <w:rPr>
        <w:rFonts w:hint="cs"/>
        <w:rtl/>
      </w:rPr>
      <w:t xml:space="preserve"> מתוך </w:t>
    </w:r>
    <w:fldSimple w:instr=" NUMPAGES  \* Arabic  \* MERGEFORMAT ">
      <w:r w:rsidR="00BB390D">
        <w:rPr>
          <w:noProof/>
        </w:rPr>
        <w:t>15</w:t>
      </w:r>
    </w:fldSimple>
  </w:p>
  <w:p w14:paraId="0E85BAE1" w14:textId="77777777" w:rsidR="009616D2" w:rsidRDefault="009616D2" w:rsidP="00A266CE">
    <w:pPr>
      <w:pStyle w:val="a6"/>
      <w:tabs>
        <w:tab w:val="clear" w:pos="9070"/>
        <w:tab w:val="right" w:pos="10042"/>
      </w:tabs>
      <w:ind w:left="1157" w:right="-284" w:hanging="1157"/>
      <w:jc w:val="left"/>
      <w:rPr>
        <w:szCs w:val="18"/>
        <w:rtl/>
      </w:rPr>
    </w:pPr>
    <w:r>
      <w:rPr>
        <w:rFonts w:hint="cs"/>
        <w:szCs w:val="18"/>
        <w:rtl/>
      </w:rPr>
      <w:t xml:space="preserve">   </w:t>
    </w:r>
  </w:p>
  <w:p w14:paraId="3B5EFF03" w14:textId="77777777" w:rsidR="009616D2" w:rsidRDefault="009616D2"/>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7ACACA" w14:textId="77777777" w:rsidR="00EA6A4B" w:rsidRDefault="00EA6A4B">
      <w:r>
        <w:separator/>
      </w:r>
    </w:p>
  </w:footnote>
  <w:footnote w:type="continuationSeparator" w:id="0">
    <w:p w14:paraId="620765DD" w14:textId="77777777" w:rsidR="00EA6A4B" w:rsidRDefault="00EA6A4B">
      <w:r>
        <w:continuationSeparator/>
      </w:r>
    </w:p>
  </w:footnote>
  <w:footnote w:type="continuationNotice" w:id="1">
    <w:p w14:paraId="1B5D83F7" w14:textId="77777777" w:rsidR="00EA6A4B" w:rsidRDefault="00EA6A4B">
      <w:pPr>
        <w:spacing w:before="0" w:line="240" w:lineRule="auto"/>
      </w:pPr>
    </w:p>
  </w:footnote>
  <w:footnote w:id="2">
    <w:p w14:paraId="5DA826DA" w14:textId="03B3C41F" w:rsidR="009003BB" w:rsidRDefault="009003BB">
      <w:pPr>
        <w:pStyle w:val="afe"/>
        <w:rPr>
          <w:rtl/>
        </w:rPr>
      </w:pPr>
      <w:r>
        <w:rPr>
          <w:rStyle w:val="aff0"/>
        </w:rPr>
        <w:footnoteRef/>
      </w:r>
      <w:r>
        <w:rPr>
          <w:rtl/>
        </w:rPr>
        <w:t xml:space="preserve"> </w:t>
      </w:r>
      <w:r w:rsidRPr="009003BB">
        <w:t>https://www.gov.il/he/Departments/General/drainage_license_budget</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83F757" w14:textId="77777777" w:rsidR="009616D2" w:rsidRDefault="009616D2" w:rsidP="00B746C3">
    <w:pPr>
      <w:pStyle w:val="a8"/>
      <w:rPr>
        <w:szCs w:val="18"/>
        <w:rtl/>
      </w:rPr>
    </w:pPr>
    <w:r>
      <w:rPr>
        <w:rFonts w:hint="cs"/>
        <w:noProof/>
        <w:rtl/>
        <w:lang w:eastAsia="en-US"/>
      </w:rPr>
      <w:drawing>
        <wp:anchor distT="0" distB="0" distL="114300" distR="114300" simplePos="0" relativeHeight="251657728" behindDoc="0" locked="0" layoutInCell="1" allowOverlap="1" wp14:anchorId="4C57AA8A" wp14:editId="5A365A74">
          <wp:simplePos x="0" y="0"/>
          <wp:positionH relativeFrom="column">
            <wp:posOffset>5284470</wp:posOffset>
          </wp:positionH>
          <wp:positionV relativeFrom="paragraph">
            <wp:posOffset>-266700</wp:posOffset>
          </wp:positionV>
          <wp:extent cx="725805" cy="725805"/>
          <wp:effectExtent l="0" t="0" r="0" b="0"/>
          <wp:wrapNone/>
          <wp:docPr id="4" name="Picture 4"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5805" cy="725805"/>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szCs w:val="18"/>
          <w:rtl/>
        </w:rPr>
        <w:id w:val="-1131861937"/>
        <w:docPartObj>
          <w:docPartGallery w:val="Watermarks"/>
          <w:docPartUnique/>
        </w:docPartObj>
      </w:sdtPr>
      <w:sdtEndPr/>
      <w:sdtContent>
        <w:r w:rsidR="00BB390D">
          <w:rPr>
            <w:noProof/>
            <w:szCs w:val="18"/>
            <w:rtl/>
            <w:lang w:bidi="ar-SA"/>
          </w:rPr>
          <w:pict w14:anchorId="72390AA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9" type="#_x0000_t136" style="position:absolute;left:0;text-align:left;margin-left:0;margin-top:0;width:412.4pt;height:247.45pt;rotation:315;z-index:-2516577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r>
      <w:rPr>
        <w:szCs w:val="18"/>
      </w:rPr>
      <w:t xml:space="preserve">    </w:t>
    </w:r>
    <w:r>
      <w:rPr>
        <w:rFonts w:hint="cs"/>
        <w:szCs w:val="18"/>
        <w:rtl/>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BD3ECC" w14:textId="77777777" w:rsidR="009616D2" w:rsidRDefault="009616D2" w:rsidP="009478C3">
    <w:pPr>
      <w:pStyle w:val="a8"/>
      <w:rPr>
        <w:rtl/>
      </w:rPr>
    </w:pPr>
    <w:r>
      <w:rPr>
        <w:rFonts w:hint="cs"/>
        <w:noProof/>
        <w:rtl/>
        <w:lang w:eastAsia="en-US"/>
      </w:rPr>
      <w:drawing>
        <wp:anchor distT="0" distB="0" distL="114300" distR="114300" simplePos="0" relativeHeight="251656704" behindDoc="0" locked="0" layoutInCell="1" allowOverlap="1" wp14:anchorId="115B7654" wp14:editId="7CD72225">
          <wp:simplePos x="0" y="0"/>
          <wp:positionH relativeFrom="column">
            <wp:posOffset>5143500</wp:posOffset>
          </wp:positionH>
          <wp:positionV relativeFrom="paragraph">
            <wp:posOffset>-78740</wp:posOffset>
          </wp:positionV>
          <wp:extent cx="725805" cy="725805"/>
          <wp:effectExtent l="0" t="0" r="0" b="0"/>
          <wp:wrapNone/>
          <wp:docPr id="5" name="Picture 5"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5805" cy="7258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hint="cs"/>
        <w:rtl/>
      </w:rP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45pt;height:11.45pt" o:bullet="t">
        <v:imagedata r:id="rId1" o:title="mso5E5C"/>
      </v:shape>
    </w:pict>
  </w:numPicBullet>
  <w:abstractNum w:abstractNumId="0" w15:restartNumberingAfterBreak="0">
    <w:nsid w:val="FFFFFF89"/>
    <w:multiLevelType w:val="singleLevel"/>
    <w:tmpl w:val="7902A900"/>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0000001"/>
    <w:multiLevelType w:val="multilevel"/>
    <w:tmpl w:val="00000001"/>
    <w:name w:val="Numbering 2"/>
    <w:lvl w:ilvl="0">
      <w:start w:val="1"/>
      <w:numFmt w:val="decimal"/>
      <w:suff w:val="nothing"/>
      <w:lvlText w:val="%1"/>
      <w:lvlJc w:val="left"/>
    </w:lvl>
    <w:lvl w:ilvl="1">
      <w:start w:val="2"/>
      <w:numFmt w:val="decimal"/>
      <w:suff w:val="nothing"/>
      <w:lvlText w:val="%2"/>
      <w:lvlJc w:val="left"/>
    </w:lvl>
    <w:lvl w:ilvl="2">
      <w:start w:val="3"/>
      <w:numFmt w:val="decimal"/>
      <w:suff w:val="nothing"/>
      <w:lvlText w:val="%3"/>
      <w:lvlJc w:val="left"/>
    </w:lvl>
    <w:lvl w:ilvl="3">
      <w:start w:val="4"/>
      <w:numFmt w:val="decimal"/>
      <w:suff w:val="nothing"/>
      <w:lvlText w:val="%4"/>
      <w:lvlJc w:val="left"/>
    </w:lvl>
    <w:lvl w:ilvl="4">
      <w:start w:val="5"/>
      <w:numFmt w:val="decimal"/>
      <w:suff w:val="nothing"/>
      <w:lvlText w:val="%5"/>
      <w:lvlJc w:val="left"/>
    </w:lvl>
    <w:lvl w:ilvl="5">
      <w:start w:val="6"/>
      <w:numFmt w:val="decimal"/>
      <w:suff w:val="nothing"/>
      <w:lvlText w:val="%6"/>
      <w:lvlJc w:val="left"/>
    </w:lvl>
    <w:lvl w:ilvl="6">
      <w:start w:val="7"/>
      <w:numFmt w:val="decimal"/>
      <w:suff w:val="nothing"/>
      <w:lvlText w:val="%7"/>
      <w:lvlJc w:val="left"/>
    </w:lvl>
    <w:lvl w:ilvl="7">
      <w:start w:val="8"/>
      <w:numFmt w:val="decimal"/>
      <w:suff w:val="nothing"/>
      <w:lvlText w:val="%8"/>
      <w:lvlJc w:val="left"/>
    </w:lvl>
    <w:lvl w:ilvl="8">
      <w:start w:val="9"/>
      <w:numFmt w:val="decimal"/>
      <w:suff w:val="nothing"/>
      <w:lvlText w:val="%9"/>
      <w:lvlJc w:val="left"/>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right="1191" w:hanging="397"/>
      </w:pPr>
      <w:rPr>
        <w:rFonts w:hint="default"/>
      </w:rPr>
    </w:lvl>
  </w:abstractNum>
  <w:abstractNum w:abstractNumId="3" w15:restartNumberingAfterBreak="0">
    <w:nsid w:val="011A7F53"/>
    <w:multiLevelType w:val="hybridMultilevel"/>
    <w:tmpl w:val="4B28BA88"/>
    <w:lvl w:ilvl="0" w:tplc="251ADDFE">
      <w:start w:val="1"/>
      <w:numFmt w:val="bullet"/>
      <w:lvlText w:val=""/>
      <w:lvlJc w:val="left"/>
      <w:pPr>
        <w:tabs>
          <w:tab w:val="num" w:pos="1928"/>
        </w:tabs>
        <w:ind w:left="1928" w:hanging="340"/>
      </w:pPr>
      <w:rPr>
        <w:rFonts w:ascii="Wingdings" w:hAnsi="Wingdings" w:hint="default"/>
        <w:color w:val="000080"/>
      </w:rPr>
    </w:lvl>
    <w:lvl w:ilvl="1" w:tplc="04090003">
      <w:start w:val="1"/>
      <w:numFmt w:val="bullet"/>
      <w:lvlText w:val="o"/>
      <w:lvlJc w:val="left"/>
      <w:pPr>
        <w:tabs>
          <w:tab w:val="num" w:pos="1440"/>
        </w:tabs>
        <w:ind w:left="1440" w:hanging="360"/>
      </w:pPr>
      <w:rPr>
        <w:rFonts w:ascii="Courier New" w:hAnsi="Courier New" w:cs="Courier New" w:hint="default"/>
      </w:rPr>
    </w:lvl>
    <w:lvl w:ilvl="2" w:tplc="87CE8FDE">
      <w:start w:val="1"/>
      <w:numFmt w:val="bullet"/>
      <w:pStyle w:val="Style1"/>
      <w:lvlText w:val=""/>
      <w:lvlJc w:val="left"/>
      <w:pPr>
        <w:tabs>
          <w:tab w:val="num" w:pos="1928"/>
        </w:tabs>
        <w:ind w:left="1928" w:hanging="340"/>
      </w:pPr>
      <w:rPr>
        <w:rFonts w:ascii="Wingdings" w:hAnsi="Wingdings" w:hint="default"/>
        <w:color w:val="000080"/>
      </w:rPr>
    </w:lvl>
    <w:lvl w:ilvl="3" w:tplc="B1A8286C">
      <w:start w:val="1"/>
      <w:numFmt w:val="bullet"/>
      <w:lvlText w:val=""/>
      <w:lvlJc w:val="left"/>
      <w:pPr>
        <w:tabs>
          <w:tab w:val="num" w:pos="2880"/>
        </w:tabs>
        <w:ind w:left="2880" w:hanging="360"/>
      </w:pPr>
      <w:rPr>
        <w:rFonts w:ascii="Wingdings" w:hAnsi="Wingdings" w:hint="default"/>
        <w:color w:val="800000"/>
      </w:rPr>
    </w:lvl>
    <w:lvl w:ilvl="4" w:tplc="0409000F">
      <w:start w:val="1"/>
      <w:numFmt w:val="decimal"/>
      <w:lvlText w:val="%5."/>
      <w:lvlJc w:val="left"/>
      <w:pPr>
        <w:tabs>
          <w:tab w:val="num" w:pos="3600"/>
        </w:tabs>
        <w:ind w:left="3600" w:hanging="360"/>
      </w:pPr>
      <w:rPr>
        <w:rFonts w:hint="default"/>
        <w:color w:val="000080"/>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5D6F7D"/>
    <w:multiLevelType w:val="hybridMultilevel"/>
    <w:tmpl w:val="E40A096E"/>
    <w:lvl w:ilvl="0" w:tplc="04090001">
      <w:start w:val="1"/>
      <w:numFmt w:val="bullet"/>
      <w:lvlText w:val=""/>
      <w:lvlJc w:val="left"/>
      <w:pPr>
        <w:tabs>
          <w:tab w:val="num" w:pos="720"/>
        </w:tabs>
        <w:ind w:left="720" w:hanging="360"/>
      </w:pPr>
      <w:rPr>
        <w:rFonts w:ascii="Symbol" w:hAnsi="Symbol" w:hint="default"/>
        <w:b w:val="0"/>
        <w:bCs/>
      </w:rPr>
    </w:lvl>
    <w:lvl w:ilvl="1" w:tplc="04090007">
      <w:start w:val="1"/>
      <w:numFmt w:val="bullet"/>
      <w:lvlText w:val=""/>
      <w:lvlPicBulletId w:val="0"/>
      <w:lvlJc w:val="left"/>
      <w:pPr>
        <w:tabs>
          <w:tab w:val="num" w:pos="1440"/>
        </w:tabs>
        <w:ind w:left="1440" w:hanging="360"/>
      </w:pPr>
      <w:rPr>
        <w:rFonts w:ascii="Symbol" w:hAnsi="Symbol"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81347C"/>
    <w:multiLevelType w:val="hybridMultilevel"/>
    <w:tmpl w:val="0C961AAA"/>
    <w:lvl w:ilvl="0" w:tplc="0409000F">
      <w:start w:val="1"/>
      <w:numFmt w:val="decimal"/>
      <w:lvlText w:val="%1."/>
      <w:lvlJc w:val="left"/>
      <w:pPr>
        <w:ind w:left="1406" w:hanging="360"/>
      </w:pPr>
    </w:lvl>
    <w:lvl w:ilvl="1" w:tplc="04090019" w:tentative="1">
      <w:start w:val="1"/>
      <w:numFmt w:val="lowerLetter"/>
      <w:lvlText w:val="%2."/>
      <w:lvlJc w:val="left"/>
      <w:pPr>
        <w:ind w:left="2126" w:hanging="360"/>
      </w:pPr>
    </w:lvl>
    <w:lvl w:ilvl="2" w:tplc="0409001B" w:tentative="1">
      <w:start w:val="1"/>
      <w:numFmt w:val="lowerRoman"/>
      <w:lvlText w:val="%3."/>
      <w:lvlJc w:val="right"/>
      <w:pPr>
        <w:ind w:left="2846" w:hanging="180"/>
      </w:pPr>
    </w:lvl>
    <w:lvl w:ilvl="3" w:tplc="0409000F" w:tentative="1">
      <w:start w:val="1"/>
      <w:numFmt w:val="decimal"/>
      <w:lvlText w:val="%4."/>
      <w:lvlJc w:val="left"/>
      <w:pPr>
        <w:ind w:left="3566" w:hanging="360"/>
      </w:pPr>
    </w:lvl>
    <w:lvl w:ilvl="4" w:tplc="04090019" w:tentative="1">
      <w:start w:val="1"/>
      <w:numFmt w:val="lowerLetter"/>
      <w:lvlText w:val="%5."/>
      <w:lvlJc w:val="left"/>
      <w:pPr>
        <w:ind w:left="4286" w:hanging="360"/>
      </w:pPr>
    </w:lvl>
    <w:lvl w:ilvl="5" w:tplc="0409001B" w:tentative="1">
      <w:start w:val="1"/>
      <w:numFmt w:val="lowerRoman"/>
      <w:lvlText w:val="%6."/>
      <w:lvlJc w:val="right"/>
      <w:pPr>
        <w:ind w:left="5006" w:hanging="180"/>
      </w:pPr>
    </w:lvl>
    <w:lvl w:ilvl="6" w:tplc="0409000F" w:tentative="1">
      <w:start w:val="1"/>
      <w:numFmt w:val="decimal"/>
      <w:lvlText w:val="%7."/>
      <w:lvlJc w:val="left"/>
      <w:pPr>
        <w:ind w:left="5726" w:hanging="360"/>
      </w:pPr>
    </w:lvl>
    <w:lvl w:ilvl="7" w:tplc="04090019" w:tentative="1">
      <w:start w:val="1"/>
      <w:numFmt w:val="lowerLetter"/>
      <w:lvlText w:val="%8."/>
      <w:lvlJc w:val="left"/>
      <w:pPr>
        <w:ind w:left="6446" w:hanging="360"/>
      </w:pPr>
    </w:lvl>
    <w:lvl w:ilvl="8" w:tplc="0409001B" w:tentative="1">
      <w:start w:val="1"/>
      <w:numFmt w:val="lowerRoman"/>
      <w:lvlText w:val="%9."/>
      <w:lvlJc w:val="right"/>
      <w:pPr>
        <w:ind w:left="7166" w:hanging="180"/>
      </w:pPr>
    </w:lvl>
  </w:abstractNum>
  <w:abstractNum w:abstractNumId="6" w15:restartNumberingAfterBreak="0">
    <w:nsid w:val="03C845D0"/>
    <w:multiLevelType w:val="hybridMultilevel"/>
    <w:tmpl w:val="F5C06404"/>
    <w:name w:val="listhnumber43223222322233222222222342"/>
    <w:lvl w:ilvl="0" w:tplc="83FA9684">
      <w:start w:val="1"/>
      <w:numFmt w:val="bullet"/>
      <w:lvlText w:val=""/>
      <w:lvlJc w:val="left"/>
      <w:pPr>
        <w:tabs>
          <w:tab w:val="num" w:pos="567"/>
        </w:tabs>
        <w:ind w:left="567" w:right="567" w:hanging="56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7" w15:restartNumberingAfterBreak="0">
    <w:nsid w:val="046E0F0F"/>
    <w:multiLevelType w:val="singleLevel"/>
    <w:tmpl w:val="AA24DA04"/>
    <w:lvl w:ilvl="0">
      <w:start w:val="1"/>
      <w:numFmt w:val="hebrew1"/>
      <w:pStyle w:val="AlphaList3"/>
      <w:lvlText w:val="%1."/>
      <w:lvlJc w:val="left"/>
      <w:pPr>
        <w:tabs>
          <w:tab w:val="num" w:pos="1588"/>
        </w:tabs>
        <w:ind w:left="1588" w:right="1588" w:hanging="397"/>
      </w:pPr>
      <w:rPr>
        <w:rFonts w:hint="default"/>
      </w:rPr>
    </w:lvl>
  </w:abstractNum>
  <w:abstractNum w:abstractNumId="8" w15:restartNumberingAfterBreak="0">
    <w:nsid w:val="076A1CAB"/>
    <w:multiLevelType w:val="hybridMultilevel"/>
    <w:tmpl w:val="C10C7C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7D22DC8"/>
    <w:multiLevelType w:val="hybridMultilevel"/>
    <w:tmpl w:val="3F4E132E"/>
    <w:lvl w:ilvl="0" w:tplc="9AAA12D2">
      <w:start w:val="1"/>
      <w:numFmt w:val="bullet"/>
      <w:pStyle w:val="Instruction3"/>
      <w:lvlText w:val=""/>
      <w:lvlJc w:val="left"/>
      <w:pPr>
        <w:tabs>
          <w:tab w:val="num" w:pos="1588"/>
        </w:tabs>
        <w:ind w:left="1588" w:right="1588" w:hanging="397"/>
      </w:pPr>
      <w:rPr>
        <w:rFonts w:ascii="Wingdings" w:hAnsi="Wingdings" w:hint="default"/>
      </w:rPr>
    </w:lvl>
    <w:lvl w:ilvl="1" w:tplc="4C944268" w:tentative="1">
      <w:start w:val="1"/>
      <w:numFmt w:val="bullet"/>
      <w:lvlText w:val="o"/>
      <w:lvlJc w:val="left"/>
      <w:pPr>
        <w:tabs>
          <w:tab w:val="num" w:pos="1440"/>
        </w:tabs>
        <w:ind w:left="1440" w:right="1440" w:hanging="360"/>
      </w:pPr>
      <w:rPr>
        <w:rFonts w:ascii="Courier New" w:hAnsi="Courier New" w:hint="default"/>
      </w:rPr>
    </w:lvl>
    <w:lvl w:ilvl="2" w:tplc="1DA6E926" w:tentative="1">
      <w:start w:val="1"/>
      <w:numFmt w:val="bullet"/>
      <w:lvlText w:val=""/>
      <w:lvlJc w:val="left"/>
      <w:pPr>
        <w:tabs>
          <w:tab w:val="num" w:pos="2160"/>
        </w:tabs>
        <w:ind w:left="2160" w:right="2160" w:hanging="360"/>
      </w:pPr>
      <w:rPr>
        <w:rFonts w:ascii="Wingdings" w:hAnsi="Wingdings" w:hint="default"/>
      </w:rPr>
    </w:lvl>
    <w:lvl w:ilvl="3" w:tplc="1C8EFD0A" w:tentative="1">
      <w:start w:val="1"/>
      <w:numFmt w:val="bullet"/>
      <w:lvlText w:val=""/>
      <w:lvlJc w:val="left"/>
      <w:pPr>
        <w:tabs>
          <w:tab w:val="num" w:pos="2880"/>
        </w:tabs>
        <w:ind w:left="2880" w:right="2880" w:hanging="360"/>
      </w:pPr>
      <w:rPr>
        <w:rFonts w:ascii="Symbol" w:hAnsi="Symbol" w:hint="default"/>
      </w:rPr>
    </w:lvl>
    <w:lvl w:ilvl="4" w:tplc="073CEE4E" w:tentative="1">
      <w:start w:val="1"/>
      <w:numFmt w:val="bullet"/>
      <w:lvlText w:val="o"/>
      <w:lvlJc w:val="left"/>
      <w:pPr>
        <w:tabs>
          <w:tab w:val="num" w:pos="3600"/>
        </w:tabs>
        <w:ind w:left="3600" w:right="3600" w:hanging="360"/>
      </w:pPr>
      <w:rPr>
        <w:rFonts w:ascii="Courier New" w:hAnsi="Courier New" w:hint="default"/>
      </w:rPr>
    </w:lvl>
    <w:lvl w:ilvl="5" w:tplc="BCFCC07E" w:tentative="1">
      <w:start w:val="1"/>
      <w:numFmt w:val="bullet"/>
      <w:lvlText w:val=""/>
      <w:lvlJc w:val="left"/>
      <w:pPr>
        <w:tabs>
          <w:tab w:val="num" w:pos="4320"/>
        </w:tabs>
        <w:ind w:left="4320" w:right="4320" w:hanging="360"/>
      </w:pPr>
      <w:rPr>
        <w:rFonts w:ascii="Wingdings" w:hAnsi="Wingdings" w:hint="default"/>
      </w:rPr>
    </w:lvl>
    <w:lvl w:ilvl="6" w:tplc="2E2A8D62" w:tentative="1">
      <w:start w:val="1"/>
      <w:numFmt w:val="bullet"/>
      <w:lvlText w:val=""/>
      <w:lvlJc w:val="left"/>
      <w:pPr>
        <w:tabs>
          <w:tab w:val="num" w:pos="5040"/>
        </w:tabs>
        <w:ind w:left="5040" w:right="5040" w:hanging="360"/>
      </w:pPr>
      <w:rPr>
        <w:rFonts w:ascii="Symbol" w:hAnsi="Symbol" w:hint="default"/>
      </w:rPr>
    </w:lvl>
    <w:lvl w:ilvl="7" w:tplc="533487AE" w:tentative="1">
      <w:start w:val="1"/>
      <w:numFmt w:val="bullet"/>
      <w:lvlText w:val="o"/>
      <w:lvlJc w:val="left"/>
      <w:pPr>
        <w:tabs>
          <w:tab w:val="num" w:pos="5760"/>
        </w:tabs>
        <w:ind w:left="5760" w:right="5760" w:hanging="360"/>
      </w:pPr>
      <w:rPr>
        <w:rFonts w:ascii="Courier New" w:hAnsi="Courier New" w:hint="default"/>
      </w:rPr>
    </w:lvl>
    <w:lvl w:ilvl="8" w:tplc="AC48D3F6"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0885057A"/>
    <w:multiLevelType w:val="hybridMultilevel"/>
    <w:tmpl w:val="036C94E2"/>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08E740CE"/>
    <w:multiLevelType w:val="singleLevel"/>
    <w:tmpl w:val="7514ECB4"/>
    <w:lvl w:ilvl="0">
      <w:start w:val="1"/>
      <w:numFmt w:val="chosung"/>
      <w:pStyle w:val="BulletList1"/>
      <w:lvlText w:val=""/>
      <w:lvlJc w:val="center"/>
      <w:pPr>
        <w:tabs>
          <w:tab w:val="num" w:pos="816"/>
        </w:tabs>
        <w:ind w:left="816" w:right="816" w:hanging="362"/>
      </w:pPr>
      <w:rPr>
        <w:rFonts w:ascii="Symbol" w:hAnsi="Symbol" w:hint="default"/>
      </w:rPr>
    </w:lvl>
  </w:abstractNum>
  <w:abstractNum w:abstractNumId="12" w15:restartNumberingAfterBreak="0">
    <w:nsid w:val="09786F85"/>
    <w:multiLevelType w:val="multilevel"/>
    <w:tmpl w:val="A2087898"/>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A75605E"/>
    <w:multiLevelType w:val="hybridMultilevel"/>
    <w:tmpl w:val="06649A0E"/>
    <w:lvl w:ilvl="0" w:tplc="0409000F">
      <w:start w:val="1"/>
      <w:numFmt w:val="decimal"/>
      <w:lvlText w:val="%1."/>
      <w:lvlJc w:val="left"/>
      <w:pPr>
        <w:tabs>
          <w:tab w:val="num" w:pos="720"/>
        </w:tabs>
        <w:ind w:left="720" w:hanging="360"/>
      </w:pPr>
      <w:rPr>
        <w:rFonts w:hint="default"/>
      </w:rPr>
    </w:lvl>
    <w:lvl w:ilvl="1" w:tplc="04090011">
      <w:start w:val="1"/>
      <w:numFmt w:val="decimal"/>
      <w:lvlText w:val="%2)"/>
      <w:lvlJc w:val="left"/>
      <w:pPr>
        <w:tabs>
          <w:tab w:val="num" w:pos="1440"/>
        </w:tabs>
        <w:ind w:left="1440" w:hanging="360"/>
      </w:pPr>
      <w:rPr>
        <w:rFonts w:hint="default"/>
      </w:rPr>
    </w:lvl>
    <w:lvl w:ilvl="2" w:tplc="0409000F">
      <w:start w:val="1"/>
      <w:numFmt w:val="decimal"/>
      <w:lvlText w:val="%3."/>
      <w:lvlJc w:val="lef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0AD78AF"/>
    <w:multiLevelType w:val="multilevel"/>
    <w:tmpl w:val="9BBCF2E6"/>
    <w:lvl w:ilvl="0">
      <w:start w:val="1"/>
      <w:numFmt w:val="decimal"/>
      <w:lvlText w:val="%1."/>
      <w:lvlJc w:val="left"/>
      <w:pPr>
        <w:ind w:left="360" w:hanging="360"/>
      </w:pPr>
      <w:rPr>
        <w:rFonts w:hint="default"/>
        <w:b w:val="0"/>
        <w:bCs w:val="0"/>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2161017"/>
    <w:multiLevelType w:val="hybridMultilevel"/>
    <w:tmpl w:val="F11079F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4012348"/>
    <w:multiLevelType w:val="hybridMultilevel"/>
    <w:tmpl w:val="6624D9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4F6489D"/>
    <w:multiLevelType w:val="singleLevel"/>
    <w:tmpl w:val="C486D41E"/>
    <w:lvl w:ilvl="0">
      <w:start w:val="1"/>
      <w:numFmt w:val="decimal"/>
      <w:pStyle w:val="NumberList2"/>
      <w:lvlText w:val="%1."/>
      <w:lvlJc w:val="left"/>
      <w:pPr>
        <w:tabs>
          <w:tab w:val="num" w:pos="1191"/>
        </w:tabs>
        <w:ind w:left="1191" w:right="1191" w:hanging="397"/>
      </w:p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A058B"/>
    <w:multiLevelType w:val="hybridMultilevel"/>
    <w:tmpl w:val="68A87C4E"/>
    <w:lvl w:ilvl="0" w:tplc="BD8638C0">
      <w:start w:val="6"/>
      <w:numFmt w:val="decimal"/>
      <w:lvlText w:val="%1."/>
      <w:lvlJc w:val="left"/>
      <w:pPr>
        <w:ind w:left="360" w:hanging="360"/>
      </w:pPr>
      <w:rPr>
        <w:rFonts w:hint="default"/>
        <w:sz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19CB2A5A"/>
    <w:multiLevelType w:val="multilevel"/>
    <w:tmpl w:val="26ECBA18"/>
    <w:name w:val="listhnumber432232223222332222222223"/>
    <w:lvl w:ilvl="0">
      <w:start w:val="1"/>
      <w:numFmt w:val="bullet"/>
      <w:lvlText w:val=""/>
      <w:lvlJc w:val="left"/>
      <w:pPr>
        <w:tabs>
          <w:tab w:val="num" w:pos="397"/>
        </w:tabs>
        <w:ind w:left="397" w:right="397" w:hanging="397"/>
      </w:pPr>
      <w:rPr>
        <w:rFonts w:ascii="Symbol" w:hAnsi="Symbol"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201742B9"/>
    <w:multiLevelType w:val="multilevel"/>
    <w:tmpl w:val="A2087898"/>
    <w:name w:val="listhnumber4322322232223322222222234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202734A6"/>
    <w:multiLevelType w:val="hybridMultilevel"/>
    <w:tmpl w:val="E6584FE4"/>
    <w:lvl w:ilvl="0" w:tplc="AD0E61AA">
      <w:numFmt w:val="decimal"/>
      <w:pStyle w:val="1"/>
      <w:lvlText w:val="%1."/>
      <w:lvlJc w:val="left"/>
      <w:pPr>
        <w:ind w:left="720" w:hanging="360"/>
      </w:pPr>
      <w:rPr>
        <w:rFonts w:cs="Tahoma" w:hint="default"/>
        <w:bCs/>
        <w:iCs w:val="0"/>
        <w:color w:val="auto"/>
        <w:szCs w:val="24"/>
      </w:rPr>
    </w:lvl>
    <w:lvl w:ilvl="1" w:tplc="720499D6">
      <w:start w:val="1"/>
      <w:numFmt w:val="decimal"/>
      <w:lvlText w:val="%2."/>
      <w:lvlJc w:val="left"/>
      <w:pPr>
        <w:ind w:left="1440" w:hanging="360"/>
      </w:pPr>
      <w:rPr>
        <w:rFonts w:cs="Tahoma" w:hint="default"/>
        <w:b/>
        <w:bCs/>
        <w:iCs w:val="0"/>
        <w:color w:val="auto"/>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2026A0B"/>
    <w:multiLevelType w:val="hybridMultilevel"/>
    <w:tmpl w:val="EF6A46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31A461C"/>
    <w:multiLevelType w:val="hybridMultilevel"/>
    <w:tmpl w:val="D578EB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3E07726"/>
    <w:multiLevelType w:val="hybridMultilevel"/>
    <w:tmpl w:val="837A854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26EB4839"/>
    <w:multiLevelType w:val="hybridMultilevel"/>
    <w:tmpl w:val="26FAAFAE"/>
    <w:lvl w:ilvl="0" w:tplc="0409000F">
      <w:start w:val="1"/>
      <w:numFmt w:val="decimal"/>
      <w:lvlText w:val="%1."/>
      <w:lvlJc w:val="left"/>
      <w:pPr>
        <w:ind w:left="2160" w:hanging="360"/>
      </w:pPr>
      <w:rPr>
        <w:rFonts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15:restartNumberingAfterBreak="0">
    <w:nsid w:val="29321975"/>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8" w15:restartNumberingAfterBreak="0">
    <w:nsid w:val="2B31373C"/>
    <w:multiLevelType w:val="hybridMultilevel"/>
    <w:tmpl w:val="6B5063FC"/>
    <w:lvl w:ilvl="0" w:tplc="04090001">
      <w:start w:val="1"/>
      <w:numFmt w:val="bullet"/>
      <w:pStyle w:val="BulletList4"/>
      <w:lvlText w:val=""/>
      <w:lvlJc w:val="left"/>
      <w:pPr>
        <w:tabs>
          <w:tab w:val="num" w:pos="2004"/>
        </w:tabs>
        <w:ind w:left="357" w:right="357" w:firstLine="128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DE56E8C"/>
    <w:multiLevelType w:val="singleLevel"/>
    <w:tmpl w:val="D78A7308"/>
    <w:lvl w:ilvl="0">
      <w:start w:val="1"/>
      <w:numFmt w:val="chosung"/>
      <w:pStyle w:val="BulletList3"/>
      <w:lvlText w:val=""/>
      <w:lvlJc w:val="center"/>
      <w:pPr>
        <w:tabs>
          <w:tab w:val="num" w:pos="1607"/>
        </w:tabs>
        <w:ind w:left="1605" w:right="1605" w:hanging="358"/>
      </w:pPr>
      <w:rPr>
        <w:rFonts w:ascii="Symbol" w:hAnsi="Symbol" w:hint="default"/>
      </w:rPr>
    </w:lvl>
  </w:abstractNum>
  <w:abstractNum w:abstractNumId="30" w15:restartNumberingAfterBreak="0">
    <w:nsid w:val="301C4F7D"/>
    <w:multiLevelType w:val="multilevel"/>
    <w:tmpl w:val="C3A6628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DE321F"/>
    <w:multiLevelType w:val="hybridMultilevel"/>
    <w:tmpl w:val="0BEA812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15:restartNumberingAfterBreak="0">
    <w:nsid w:val="33866793"/>
    <w:multiLevelType w:val="hybridMultilevel"/>
    <w:tmpl w:val="5FB8754A"/>
    <w:lvl w:ilvl="0" w:tplc="04090001">
      <w:start w:val="1"/>
      <w:numFmt w:val="bullet"/>
      <w:lvlText w:val=""/>
      <w:lvlJc w:val="left"/>
      <w:pPr>
        <w:tabs>
          <w:tab w:val="num" w:pos="720"/>
        </w:tabs>
        <w:ind w:left="720" w:hanging="360"/>
      </w:pPr>
      <w:rPr>
        <w:rFonts w:ascii="Symbol" w:hAnsi="Symbol" w:hint="default"/>
        <w:b w:val="0"/>
        <w:bCs/>
      </w:rPr>
    </w:lvl>
    <w:lvl w:ilvl="1" w:tplc="04090007">
      <w:start w:val="1"/>
      <w:numFmt w:val="bullet"/>
      <w:lvlText w:val=""/>
      <w:lvlPicBulletId w:val="0"/>
      <w:lvlJc w:val="left"/>
      <w:pPr>
        <w:tabs>
          <w:tab w:val="num" w:pos="1440"/>
        </w:tabs>
        <w:ind w:left="1440" w:hanging="360"/>
      </w:pPr>
      <w:rPr>
        <w:rFonts w:ascii="Symbol" w:hAnsi="Symbol"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374D37C9"/>
    <w:multiLevelType w:val="hybridMultilevel"/>
    <w:tmpl w:val="228EE7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96171F3"/>
    <w:multiLevelType w:val="hybridMultilevel"/>
    <w:tmpl w:val="8358387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39DE2881"/>
    <w:multiLevelType w:val="multilevel"/>
    <w:tmpl w:val="C3A6628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CD62704"/>
    <w:multiLevelType w:val="hybridMultilevel"/>
    <w:tmpl w:val="E50EF76C"/>
    <w:lvl w:ilvl="0" w:tplc="04090001">
      <w:start w:val="1"/>
      <w:numFmt w:val="bullet"/>
      <w:pStyle w:val="Instruction2"/>
      <w:lvlText w:val=""/>
      <w:lvlJc w:val="left"/>
      <w:pPr>
        <w:tabs>
          <w:tab w:val="num" w:pos="1589"/>
        </w:tabs>
        <w:ind w:left="1589" w:right="1589"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40872A2A"/>
    <w:multiLevelType w:val="hybridMultilevel"/>
    <w:tmpl w:val="6F04839A"/>
    <w:name w:val="listhnumber432232223222332222222223222"/>
    <w:lvl w:ilvl="0" w:tplc="83FA9684">
      <w:start w:val="1"/>
      <w:numFmt w:val="bullet"/>
      <w:lvlText w:val=""/>
      <w:lvlJc w:val="left"/>
      <w:pPr>
        <w:tabs>
          <w:tab w:val="num" w:pos="567"/>
        </w:tabs>
        <w:ind w:left="567" w:right="567" w:hanging="56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40A83217"/>
    <w:multiLevelType w:val="hybridMultilevel"/>
    <w:tmpl w:val="2A566B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3D8790A"/>
    <w:multiLevelType w:val="singleLevel"/>
    <w:tmpl w:val="09264116"/>
    <w:lvl w:ilvl="0">
      <w:start w:val="1"/>
      <w:numFmt w:val="decimal"/>
      <w:pStyle w:val="NumberList3"/>
      <w:lvlText w:val="%1."/>
      <w:lvlJc w:val="left"/>
      <w:pPr>
        <w:tabs>
          <w:tab w:val="num" w:pos="1588"/>
        </w:tabs>
        <w:ind w:left="1588" w:right="1588" w:hanging="397"/>
      </w:pPr>
    </w:lvl>
  </w:abstractNum>
  <w:abstractNum w:abstractNumId="40" w15:restartNumberingAfterBreak="0">
    <w:nsid w:val="45D71434"/>
    <w:multiLevelType w:val="hybridMultilevel"/>
    <w:tmpl w:val="84A4EF6E"/>
    <w:name w:val="listhnumber432232223222332222222223422"/>
    <w:lvl w:ilvl="0" w:tplc="83FA9684">
      <w:start w:val="1"/>
      <w:numFmt w:val="bullet"/>
      <w:lvlText w:val=""/>
      <w:lvlJc w:val="left"/>
      <w:pPr>
        <w:tabs>
          <w:tab w:val="num" w:pos="567"/>
        </w:tabs>
        <w:ind w:left="567" w:right="567" w:hanging="56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45DC3DC2"/>
    <w:multiLevelType w:val="multilevel"/>
    <w:tmpl w:val="9BBCF2E6"/>
    <w:lvl w:ilvl="0">
      <w:start w:val="1"/>
      <w:numFmt w:val="decimal"/>
      <w:lvlText w:val="%1."/>
      <w:lvlJc w:val="left"/>
      <w:pPr>
        <w:ind w:left="360" w:hanging="360"/>
      </w:pPr>
      <w:rPr>
        <w:rFonts w:hint="default"/>
        <w:b w:val="0"/>
        <w:bCs w:val="0"/>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45F20E6C"/>
    <w:multiLevelType w:val="multilevel"/>
    <w:tmpl w:val="A2087898"/>
    <w:name w:val="listhnumber4322322232223322222222234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3" w15:restartNumberingAfterBreak="0">
    <w:nsid w:val="47A66176"/>
    <w:multiLevelType w:val="singleLevel"/>
    <w:tmpl w:val="CB6C6DC0"/>
    <w:lvl w:ilvl="0">
      <w:start w:val="1"/>
      <w:numFmt w:val="decimal"/>
      <w:pStyle w:val="NumberList1"/>
      <w:lvlText w:val="%1."/>
      <w:lvlJc w:val="left"/>
      <w:pPr>
        <w:tabs>
          <w:tab w:val="num" w:pos="794"/>
        </w:tabs>
        <w:ind w:left="794" w:right="794" w:hanging="397"/>
      </w:pPr>
    </w:lvl>
  </w:abstractNum>
  <w:abstractNum w:abstractNumId="44" w15:restartNumberingAfterBreak="0">
    <w:nsid w:val="49730DAD"/>
    <w:multiLevelType w:val="hybridMultilevel"/>
    <w:tmpl w:val="99E0BDE4"/>
    <w:lvl w:ilvl="0" w:tplc="04090001">
      <w:start w:val="1"/>
      <w:numFmt w:val="bullet"/>
      <w:lvlText w:val=""/>
      <w:lvlJc w:val="left"/>
      <w:pPr>
        <w:ind w:left="869" w:hanging="360"/>
      </w:pPr>
      <w:rPr>
        <w:rFonts w:ascii="Symbol" w:hAnsi="Symbol" w:hint="default"/>
      </w:rPr>
    </w:lvl>
    <w:lvl w:ilvl="1" w:tplc="04090003" w:tentative="1">
      <w:start w:val="1"/>
      <w:numFmt w:val="bullet"/>
      <w:lvlText w:val="o"/>
      <w:lvlJc w:val="left"/>
      <w:pPr>
        <w:ind w:left="1589" w:hanging="360"/>
      </w:pPr>
      <w:rPr>
        <w:rFonts w:ascii="Courier New" w:hAnsi="Courier New" w:cs="Courier New" w:hint="default"/>
      </w:rPr>
    </w:lvl>
    <w:lvl w:ilvl="2" w:tplc="04090005" w:tentative="1">
      <w:start w:val="1"/>
      <w:numFmt w:val="bullet"/>
      <w:lvlText w:val=""/>
      <w:lvlJc w:val="left"/>
      <w:pPr>
        <w:ind w:left="2309" w:hanging="360"/>
      </w:pPr>
      <w:rPr>
        <w:rFonts w:ascii="Wingdings" w:hAnsi="Wingdings" w:hint="default"/>
      </w:rPr>
    </w:lvl>
    <w:lvl w:ilvl="3" w:tplc="04090001" w:tentative="1">
      <w:start w:val="1"/>
      <w:numFmt w:val="bullet"/>
      <w:lvlText w:val=""/>
      <w:lvlJc w:val="left"/>
      <w:pPr>
        <w:ind w:left="3029" w:hanging="360"/>
      </w:pPr>
      <w:rPr>
        <w:rFonts w:ascii="Symbol" w:hAnsi="Symbol" w:hint="default"/>
      </w:rPr>
    </w:lvl>
    <w:lvl w:ilvl="4" w:tplc="04090003" w:tentative="1">
      <w:start w:val="1"/>
      <w:numFmt w:val="bullet"/>
      <w:lvlText w:val="o"/>
      <w:lvlJc w:val="left"/>
      <w:pPr>
        <w:ind w:left="3749" w:hanging="360"/>
      </w:pPr>
      <w:rPr>
        <w:rFonts w:ascii="Courier New" w:hAnsi="Courier New" w:cs="Courier New" w:hint="default"/>
      </w:rPr>
    </w:lvl>
    <w:lvl w:ilvl="5" w:tplc="04090005" w:tentative="1">
      <w:start w:val="1"/>
      <w:numFmt w:val="bullet"/>
      <w:lvlText w:val=""/>
      <w:lvlJc w:val="left"/>
      <w:pPr>
        <w:ind w:left="4469" w:hanging="360"/>
      </w:pPr>
      <w:rPr>
        <w:rFonts w:ascii="Wingdings" w:hAnsi="Wingdings" w:hint="default"/>
      </w:rPr>
    </w:lvl>
    <w:lvl w:ilvl="6" w:tplc="04090001" w:tentative="1">
      <w:start w:val="1"/>
      <w:numFmt w:val="bullet"/>
      <w:lvlText w:val=""/>
      <w:lvlJc w:val="left"/>
      <w:pPr>
        <w:ind w:left="5189" w:hanging="360"/>
      </w:pPr>
      <w:rPr>
        <w:rFonts w:ascii="Symbol" w:hAnsi="Symbol" w:hint="default"/>
      </w:rPr>
    </w:lvl>
    <w:lvl w:ilvl="7" w:tplc="04090003" w:tentative="1">
      <w:start w:val="1"/>
      <w:numFmt w:val="bullet"/>
      <w:lvlText w:val="o"/>
      <w:lvlJc w:val="left"/>
      <w:pPr>
        <w:ind w:left="5909" w:hanging="360"/>
      </w:pPr>
      <w:rPr>
        <w:rFonts w:ascii="Courier New" w:hAnsi="Courier New" w:cs="Courier New" w:hint="default"/>
      </w:rPr>
    </w:lvl>
    <w:lvl w:ilvl="8" w:tplc="04090005" w:tentative="1">
      <w:start w:val="1"/>
      <w:numFmt w:val="bullet"/>
      <w:lvlText w:val=""/>
      <w:lvlJc w:val="left"/>
      <w:pPr>
        <w:ind w:left="6629" w:hanging="360"/>
      </w:pPr>
      <w:rPr>
        <w:rFonts w:ascii="Wingdings" w:hAnsi="Wingdings" w:hint="default"/>
      </w:rPr>
    </w:lvl>
  </w:abstractNum>
  <w:abstractNum w:abstractNumId="45" w15:restartNumberingAfterBreak="0">
    <w:nsid w:val="4A252AA4"/>
    <w:multiLevelType w:val="hybridMultilevel"/>
    <w:tmpl w:val="FAFE827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4B8027FC"/>
    <w:multiLevelType w:val="hybridMultilevel"/>
    <w:tmpl w:val="65665AAE"/>
    <w:name w:val="listhnumber432232223222332222222222"/>
    <w:lvl w:ilvl="0" w:tplc="83FA9684">
      <w:start w:val="1"/>
      <w:numFmt w:val="bullet"/>
      <w:lvlText w:val=""/>
      <w:lvlJc w:val="left"/>
      <w:pPr>
        <w:tabs>
          <w:tab w:val="num" w:pos="1134"/>
        </w:tabs>
        <w:ind w:left="1134" w:right="567" w:hanging="567"/>
      </w:pPr>
      <w:rPr>
        <w:rFonts w:ascii="Symbol" w:hAnsi="Symbol" w:hint="default"/>
      </w:rPr>
    </w:lvl>
    <w:lvl w:ilvl="1" w:tplc="04090003" w:tentative="1">
      <w:start w:val="1"/>
      <w:numFmt w:val="bullet"/>
      <w:lvlText w:val="o"/>
      <w:lvlJc w:val="left"/>
      <w:pPr>
        <w:tabs>
          <w:tab w:val="num" w:pos="2007"/>
        </w:tabs>
        <w:ind w:left="2007" w:right="1440" w:hanging="360"/>
      </w:pPr>
      <w:rPr>
        <w:rFonts w:ascii="Courier New" w:hAnsi="Courier New" w:cs="Courier New" w:hint="default"/>
      </w:rPr>
    </w:lvl>
    <w:lvl w:ilvl="2" w:tplc="04090005" w:tentative="1">
      <w:start w:val="1"/>
      <w:numFmt w:val="bullet"/>
      <w:lvlText w:val=""/>
      <w:lvlJc w:val="left"/>
      <w:pPr>
        <w:tabs>
          <w:tab w:val="num" w:pos="2727"/>
        </w:tabs>
        <w:ind w:left="2727" w:right="2160" w:hanging="360"/>
      </w:pPr>
      <w:rPr>
        <w:rFonts w:ascii="Wingdings" w:hAnsi="Wingdings" w:hint="default"/>
      </w:rPr>
    </w:lvl>
    <w:lvl w:ilvl="3" w:tplc="04090001" w:tentative="1">
      <w:start w:val="1"/>
      <w:numFmt w:val="bullet"/>
      <w:lvlText w:val=""/>
      <w:lvlJc w:val="left"/>
      <w:pPr>
        <w:tabs>
          <w:tab w:val="num" w:pos="3447"/>
        </w:tabs>
        <w:ind w:left="3447" w:right="2880" w:hanging="360"/>
      </w:pPr>
      <w:rPr>
        <w:rFonts w:ascii="Symbol" w:hAnsi="Symbol" w:hint="default"/>
      </w:rPr>
    </w:lvl>
    <w:lvl w:ilvl="4" w:tplc="04090003" w:tentative="1">
      <w:start w:val="1"/>
      <w:numFmt w:val="bullet"/>
      <w:lvlText w:val="o"/>
      <w:lvlJc w:val="left"/>
      <w:pPr>
        <w:tabs>
          <w:tab w:val="num" w:pos="4167"/>
        </w:tabs>
        <w:ind w:left="4167" w:right="3600" w:hanging="360"/>
      </w:pPr>
      <w:rPr>
        <w:rFonts w:ascii="Courier New" w:hAnsi="Courier New" w:cs="Courier New" w:hint="default"/>
      </w:rPr>
    </w:lvl>
    <w:lvl w:ilvl="5" w:tplc="04090005" w:tentative="1">
      <w:start w:val="1"/>
      <w:numFmt w:val="bullet"/>
      <w:lvlText w:val=""/>
      <w:lvlJc w:val="left"/>
      <w:pPr>
        <w:tabs>
          <w:tab w:val="num" w:pos="4887"/>
        </w:tabs>
        <w:ind w:left="4887" w:right="4320" w:hanging="360"/>
      </w:pPr>
      <w:rPr>
        <w:rFonts w:ascii="Wingdings" w:hAnsi="Wingdings" w:hint="default"/>
      </w:rPr>
    </w:lvl>
    <w:lvl w:ilvl="6" w:tplc="04090001" w:tentative="1">
      <w:start w:val="1"/>
      <w:numFmt w:val="bullet"/>
      <w:lvlText w:val=""/>
      <w:lvlJc w:val="left"/>
      <w:pPr>
        <w:tabs>
          <w:tab w:val="num" w:pos="5607"/>
        </w:tabs>
        <w:ind w:left="5607" w:right="5040" w:hanging="360"/>
      </w:pPr>
      <w:rPr>
        <w:rFonts w:ascii="Symbol" w:hAnsi="Symbol" w:hint="default"/>
      </w:rPr>
    </w:lvl>
    <w:lvl w:ilvl="7" w:tplc="04090003" w:tentative="1">
      <w:start w:val="1"/>
      <w:numFmt w:val="bullet"/>
      <w:lvlText w:val="o"/>
      <w:lvlJc w:val="left"/>
      <w:pPr>
        <w:tabs>
          <w:tab w:val="num" w:pos="6327"/>
        </w:tabs>
        <w:ind w:left="6327" w:right="5760" w:hanging="360"/>
      </w:pPr>
      <w:rPr>
        <w:rFonts w:ascii="Courier New" w:hAnsi="Courier New" w:cs="Courier New" w:hint="default"/>
      </w:rPr>
    </w:lvl>
    <w:lvl w:ilvl="8" w:tplc="04090005" w:tentative="1">
      <w:start w:val="1"/>
      <w:numFmt w:val="bullet"/>
      <w:lvlText w:val=""/>
      <w:lvlJc w:val="left"/>
      <w:pPr>
        <w:tabs>
          <w:tab w:val="num" w:pos="7047"/>
        </w:tabs>
        <w:ind w:left="7047" w:right="6480" w:hanging="360"/>
      </w:pPr>
      <w:rPr>
        <w:rFonts w:ascii="Wingdings" w:hAnsi="Wingdings" w:hint="default"/>
      </w:rPr>
    </w:lvl>
  </w:abstractNum>
  <w:abstractNum w:abstractNumId="47" w15:restartNumberingAfterBreak="0">
    <w:nsid w:val="4B8E57CE"/>
    <w:multiLevelType w:val="hybridMultilevel"/>
    <w:tmpl w:val="3C0CEB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EE6086C"/>
    <w:multiLevelType w:val="hybridMultilevel"/>
    <w:tmpl w:val="8EBC3658"/>
    <w:lvl w:ilvl="0" w:tplc="9538EF22">
      <w:start w:val="1"/>
      <w:numFmt w:val="bullet"/>
      <w:lvlText w:val=""/>
      <w:lvlJc w:val="left"/>
      <w:pPr>
        <w:tabs>
          <w:tab w:val="num" w:pos="720"/>
        </w:tabs>
        <w:ind w:left="720" w:hanging="360"/>
      </w:pPr>
      <w:rPr>
        <w:rFonts w:ascii="Symbol" w:hAnsi="Symbol" w:hint="default"/>
      </w:rPr>
    </w:lvl>
    <w:lvl w:ilvl="1" w:tplc="727C9D18" w:tentative="1">
      <w:start w:val="1"/>
      <w:numFmt w:val="bullet"/>
      <w:lvlText w:val="o"/>
      <w:lvlJc w:val="left"/>
      <w:pPr>
        <w:tabs>
          <w:tab w:val="num" w:pos="1440"/>
        </w:tabs>
        <w:ind w:left="1440" w:hanging="360"/>
      </w:pPr>
      <w:rPr>
        <w:rFonts w:ascii="Courier New" w:hAnsi="Courier New" w:cs="Courier New" w:hint="default"/>
      </w:rPr>
    </w:lvl>
    <w:lvl w:ilvl="2" w:tplc="07DA9F48" w:tentative="1">
      <w:start w:val="1"/>
      <w:numFmt w:val="bullet"/>
      <w:lvlText w:val=""/>
      <w:lvlJc w:val="left"/>
      <w:pPr>
        <w:tabs>
          <w:tab w:val="num" w:pos="2160"/>
        </w:tabs>
        <w:ind w:left="2160" w:hanging="360"/>
      </w:pPr>
      <w:rPr>
        <w:rFonts w:ascii="Wingdings" w:hAnsi="Wingdings" w:hint="default"/>
      </w:rPr>
    </w:lvl>
    <w:lvl w:ilvl="3" w:tplc="1D24708A" w:tentative="1">
      <w:start w:val="1"/>
      <w:numFmt w:val="bullet"/>
      <w:lvlText w:val=""/>
      <w:lvlJc w:val="left"/>
      <w:pPr>
        <w:tabs>
          <w:tab w:val="num" w:pos="2880"/>
        </w:tabs>
        <w:ind w:left="2880" w:hanging="360"/>
      </w:pPr>
      <w:rPr>
        <w:rFonts w:ascii="Symbol" w:hAnsi="Symbol" w:hint="default"/>
      </w:rPr>
    </w:lvl>
    <w:lvl w:ilvl="4" w:tplc="EFD201D6" w:tentative="1">
      <w:start w:val="1"/>
      <w:numFmt w:val="bullet"/>
      <w:lvlText w:val="o"/>
      <w:lvlJc w:val="left"/>
      <w:pPr>
        <w:tabs>
          <w:tab w:val="num" w:pos="3600"/>
        </w:tabs>
        <w:ind w:left="3600" w:hanging="360"/>
      </w:pPr>
      <w:rPr>
        <w:rFonts w:ascii="Courier New" w:hAnsi="Courier New" w:cs="Courier New" w:hint="default"/>
      </w:rPr>
    </w:lvl>
    <w:lvl w:ilvl="5" w:tplc="CB9A749E" w:tentative="1">
      <w:start w:val="1"/>
      <w:numFmt w:val="bullet"/>
      <w:lvlText w:val=""/>
      <w:lvlJc w:val="left"/>
      <w:pPr>
        <w:tabs>
          <w:tab w:val="num" w:pos="4320"/>
        </w:tabs>
        <w:ind w:left="4320" w:hanging="360"/>
      </w:pPr>
      <w:rPr>
        <w:rFonts w:ascii="Wingdings" w:hAnsi="Wingdings" w:hint="default"/>
      </w:rPr>
    </w:lvl>
    <w:lvl w:ilvl="6" w:tplc="435A5330" w:tentative="1">
      <w:start w:val="1"/>
      <w:numFmt w:val="bullet"/>
      <w:lvlText w:val=""/>
      <w:lvlJc w:val="left"/>
      <w:pPr>
        <w:tabs>
          <w:tab w:val="num" w:pos="5040"/>
        </w:tabs>
        <w:ind w:left="5040" w:hanging="360"/>
      </w:pPr>
      <w:rPr>
        <w:rFonts w:ascii="Symbol" w:hAnsi="Symbol" w:hint="default"/>
      </w:rPr>
    </w:lvl>
    <w:lvl w:ilvl="7" w:tplc="DA3CABB4" w:tentative="1">
      <w:start w:val="1"/>
      <w:numFmt w:val="bullet"/>
      <w:lvlText w:val="o"/>
      <w:lvlJc w:val="left"/>
      <w:pPr>
        <w:tabs>
          <w:tab w:val="num" w:pos="5760"/>
        </w:tabs>
        <w:ind w:left="5760" w:hanging="360"/>
      </w:pPr>
      <w:rPr>
        <w:rFonts w:ascii="Courier New" w:hAnsi="Courier New" w:cs="Courier New" w:hint="default"/>
      </w:rPr>
    </w:lvl>
    <w:lvl w:ilvl="8" w:tplc="C17AE8C6"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4F6E7B17"/>
    <w:multiLevelType w:val="hybridMultilevel"/>
    <w:tmpl w:val="CA62CDC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57856229"/>
    <w:multiLevelType w:val="hybridMultilevel"/>
    <w:tmpl w:val="CDD86DCE"/>
    <w:lvl w:ilvl="0" w:tplc="B90CB742">
      <w:start w:val="1"/>
      <w:numFmt w:val="decimal"/>
      <w:lvlText w:val="%1."/>
      <w:lvlJc w:val="left"/>
      <w:pPr>
        <w:ind w:left="382" w:hanging="360"/>
      </w:pPr>
      <w:rPr>
        <w:rFonts w:hint="default"/>
      </w:rPr>
    </w:lvl>
    <w:lvl w:ilvl="1" w:tplc="04090019" w:tentative="1">
      <w:start w:val="1"/>
      <w:numFmt w:val="lowerLetter"/>
      <w:lvlText w:val="%2."/>
      <w:lvlJc w:val="left"/>
      <w:pPr>
        <w:ind w:left="1102" w:hanging="360"/>
      </w:pPr>
    </w:lvl>
    <w:lvl w:ilvl="2" w:tplc="0409001B" w:tentative="1">
      <w:start w:val="1"/>
      <w:numFmt w:val="lowerRoman"/>
      <w:lvlText w:val="%3."/>
      <w:lvlJc w:val="right"/>
      <w:pPr>
        <w:ind w:left="1822" w:hanging="180"/>
      </w:pPr>
    </w:lvl>
    <w:lvl w:ilvl="3" w:tplc="0409000F" w:tentative="1">
      <w:start w:val="1"/>
      <w:numFmt w:val="decimal"/>
      <w:lvlText w:val="%4."/>
      <w:lvlJc w:val="left"/>
      <w:pPr>
        <w:ind w:left="2542" w:hanging="360"/>
      </w:pPr>
    </w:lvl>
    <w:lvl w:ilvl="4" w:tplc="04090019" w:tentative="1">
      <w:start w:val="1"/>
      <w:numFmt w:val="lowerLetter"/>
      <w:lvlText w:val="%5."/>
      <w:lvlJc w:val="left"/>
      <w:pPr>
        <w:ind w:left="3262" w:hanging="360"/>
      </w:pPr>
    </w:lvl>
    <w:lvl w:ilvl="5" w:tplc="0409001B" w:tentative="1">
      <w:start w:val="1"/>
      <w:numFmt w:val="lowerRoman"/>
      <w:lvlText w:val="%6."/>
      <w:lvlJc w:val="right"/>
      <w:pPr>
        <w:ind w:left="3982" w:hanging="180"/>
      </w:pPr>
    </w:lvl>
    <w:lvl w:ilvl="6" w:tplc="0409000F" w:tentative="1">
      <w:start w:val="1"/>
      <w:numFmt w:val="decimal"/>
      <w:lvlText w:val="%7."/>
      <w:lvlJc w:val="left"/>
      <w:pPr>
        <w:ind w:left="4702" w:hanging="360"/>
      </w:pPr>
    </w:lvl>
    <w:lvl w:ilvl="7" w:tplc="04090019" w:tentative="1">
      <w:start w:val="1"/>
      <w:numFmt w:val="lowerLetter"/>
      <w:lvlText w:val="%8."/>
      <w:lvlJc w:val="left"/>
      <w:pPr>
        <w:ind w:left="5422" w:hanging="360"/>
      </w:pPr>
    </w:lvl>
    <w:lvl w:ilvl="8" w:tplc="0409001B" w:tentative="1">
      <w:start w:val="1"/>
      <w:numFmt w:val="lowerRoman"/>
      <w:lvlText w:val="%9."/>
      <w:lvlJc w:val="right"/>
      <w:pPr>
        <w:ind w:left="6142" w:hanging="180"/>
      </w:pPr>
    </w:lvl>
  </w:abstractNum>
  <w:abstractNum w:abstractNumId="51" w15:restartNumberingAfterBreak="0">
    <w:nsid w:val="57A80C9D"/>
    <w:multiLevelType w:val="hybridMultilevel"/>
    <w:tmpl w:val="3CCA9DF0"/>
    <w:lvl w:ilvl="0" w:tplc="04090001">
      <w:start w:val="1"/>
      <w:numFmt w:val="bullet"/>
      <w:pStyle w:val="Instruction1"/>
      <w:lvlText w:val=""/>
      <w:lvlJc w:val="left"/>
      <w:pPr>
        <w:tabs>
          <w:tab w:val="num" w:pos="794"/>
        </w:tabs>
        <w:ind w:left="794" w:right="794"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5CA02E91"/>
    <w:multiLevelType w:val="singleLevel"/>
    <w:tmpl w:val="D57EF87C"/>
    <w:lvl w:ilvl="0">
      <w:start w:val="1"/>
      <w:numFmt w:val="hebrew1"/>
      <w:pStyle w:val="AlphaList1"/>
      <w:lvlText w:val="%1."/>
      <w:lvlJc w:val="left"/>
      <w:pPr>
        <w:tabs>
          <w:tab w:val="num" w:pos="794"/>
        </w:tabs>
        <w:ind w:left="794" w:right="794" w:hanging="397"/>
      </w:pPr>
      <w:rPr>
        <w:rFonts w:hint="default"/>
      </w:rPr>
    </w:lvl>
  </w:abstractNum>
  <w:abstractNum w:abstractNumId="53" w15:restartNumberingAfterBreak="0">
    <w:nsid w:val="636D16C2"/>
    <w:multiLevelType w:val="multilevel"/>
    <w:tmpl w:val="A2087898"/>
    <w:name w:val="listhnumber432232223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397661A"/>
    <w:multiLevelType w:val="hybridMultilevel"/>
    <w:tmpl w:val="676E6852"/>
    <w:lvl w:ilvl="0" w:tplc="0409000F">
      <w:start w:val="1"/>
      <w:numFmt w:val="bullet"/>
      <w:pStyle w:val="Instruction"/>
      <w:lvlText w:val=""/>
      <w:lvlJc w:val="left"/>
      <w:pPr>
        <w:tabs>
          <w:tab w:val="num" w:pos="397"/>
        </w:tabs>
        <w:ind w:left="397" w:righ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642C2BE4"/>
    <w:multiLevelType w:val="multilevel"/>
    <w:tmpl w:val="A2087898"/>
    <w:name w:val="listhnumber4322322232223322222222234"/>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A935C46"/>
    <w:multiLevelType w:val="singleLevel"/>
    <w:tmpl w:val="484E3B5A"/>
    <w:lvl w:ilvl="0">
      <w:start w:val="1999"/>
      <w:numFmt w:val="chosung"/>
      <w:pStyle w:val="a0"/>
      <w:lvlText w:val=""/>
      <w:lvlJc w:val="left"/>
      <w:pPr>
        <w:tabs>
          <w:tab w:val="num" w:pos="700"/>
        </w:tabs>
        <w:ind w:left="113" w:right="113" w:firstLine="227"/>
      </w:pPr>
      <w:rPr>
        <w:rFonts w:ascii="Wingdings" w:hAnsi="Wingdings" w:hint="default"/>
        <w:sz w:val="26"/>
      </w:rPr>
    </w:lvl>
  </w:abstractNum>
  <w:abstractNum w:abstractNumId="57" w15:restartNumberingAfterBreak="0">
    <w:nsid w:val="6D3C5E69"/>
    <w:multiLevelType w:val="singleLevel"/>
    <w:tmpl w:val="9B16034A"/>
    <w:lvl w:ilvl="0">
      <w:start w:val="1"/>
      <w:numFmt w:val="chosung"/>
      <w:pStyle w:val="BulletList"/>
      <w:lvlText w:val=""/>
      <w:lvlJc w:val="center"/>
      <w:pPr>
        <w:tabs>
          <w:tab w:val="num" w:pos="420"/>
        </w:tabs>
        <w:ind w:left="420" w:right="420" w:hanging="363"/>
      </w:pPr>
      <w:rPr>
        <w:rFonts w:ascii="Symbol" w:hAnsi="Symbol" w:hint="default"/>
      </w:rPr>
    </w:lvl>
  </w:abstractNum>
  <w:abstractNum w:abstractNumId="58" w15:restartNumberingAfterBreak="0">
    <w:nsid w:val="6EFC162C"/>
    <w:multiLevelType w:val="hybridMultilevel"/>
    <w:tmpl w:val="AB2C51A0"/>
    <w:lvl w:ilvl="0" w:tplc="83FA9684">
      <w:start w:val="1"/>
      <w:numFmt w:val="bullet"/>
      <w:lvlText w:val=""/>
      <w:lvlJc w:val="left"/>
      <w:pPr>
        <w:tabs>
          <w:tab w:val="num" w:pos="964"/>
        </w:tabs>
        <w:ind w:left="964" w:right="964" w:hanging="567"/>
      </w:pPr>
      <w:rPr>
        <w:rFonts w:ascii="Symbol" w:hAnsi="Symbol" w:hint="default"/>
      </w:rPr>
    </w:lvl>
    <w:lvl w:ilvl="1" w:tplc="04090003" w:tentative="1">
      <w:start w:val="1"/>
      <w:numFmt w:val="bullet"/>
      <w:lvlText w:val="o"/>
      <w:lvlJc w:val="left"/>
      <w:pPr>
        <w:tabs>
          <w:tab w:val="num" w:pos="1837"/>
        </w:tabs>
        <w:ind w:left="1837" w:right="1837" w:hanging="360"/>
      </w:pPr>
      <w:rPr>
        <w:rFonts w:ascii="Courier New" w:hAnsi="Courier New" w:cs="Courier New" w:hint="default"/>
      </w:rPr>
    </w:lvl>
    <w:lvl w:ilvl="2" w:tplc="04090005" w:tentative="1">
      <w:start w:val="1"/>
      <w:numFmt w:val="bullet"/>
      <w:lvlText w:val=""/>
      <w:lvlJc w:val="left"/>
      <w:pPr>
        <w:tabs>
          <w:tab w:val="num" w:pos="2557"/>
        </w:tabs>
        <w:ind w:left="2557" w:right="2557" w:hanging="360"/>
      </w:pPr>
      <w:rPr>
        <w:rFonts w:ascii="Wingdings" w:hAnsi="Wingdings" w:hint="default"/>
      </w:rPr>
    </w:lvl>
    <w:lvl w:ilvl="3" w:tplc="04090001" w:tentative="1">
      <w:start w:val="1"/>
      <w:numFmt w:val="bullet"/>
      <w:lvlText w:val=""/>
      <w:lvlJc w:val="left"/>
      <w:pPr>
        <w:tabs>
          <w:tab w:val="num" w:pos="3277"/>
        </w:tabs>
        <w:ind w:left="3277" w:right="3277" w:hanging="360"/>
      </w:pPr>
      <w:rPr>
        <w:rFonts w:ascii="Symbol" w:hAnsi="Symbol" w:hint="default"/>
      </w:rPr>
    </w:lvl>
    <w:lvl w:ilvl="4" w:tplc="04090003" w:tentative="1">
      <w:start w:val="1"/>
      <w:numFmt w:val="bullet"/>
      <w:lvlText w:val="o"/>
      <w:lvlJc w:val="left"/>
      <w:pPr>
        <w:tabs>
          <w:tab w:val="num" w:pos="3997"/>
        </w:tabs>
        <w:ind w:left="3997" w:right="3997" w:hanging="360"/>
      </w:pPr>
      <w:rPr>
        <w:rFonts w:ascii="Courier New" w:hAnsi="Courier New" w:cs="Courier New" w:hint="default"/>
      </w:rPr>
    </w:lvl>
    <w:lvl w:ilvl="5" w:tplc="04090005" w:tentative="1">
      <w:start w:val="1"/>
      <w:numFmt w:val="bullet"/>
      <w:lvlText w:val=""/>
      <w:lvlJc w:val="left"/>
      <w:pPr>
        <w:tabs>
          <w:tab w:val="num" w:pos="4717"/>
        </w:tabs>
        <w:ind w:left="4717" w:right="4717" w:hanging="360"/>
      </w:pPr>
      <w:rPr>
        <w:rFonts w:ascii="Wingdings" w:hAnsi="Wingdings" w:hint="default"/>
      </w:rPr>
    </w:lvl>
    <w:lvl w:ilvl="6" w:tplc="04090001" w:tentative="1">
      <w:start w:val="1"/>
      <w:numFmt w:val="bullet"/>
      <w:lvlText w:val=""/>
      <w:lvlJc w:val="left"/>
      <w:pPr>
        <w:tabs>
          <w:tab w:val="num" w:pos="5437"/>
        </w:tabs>
        <w:ind w:left="5437" w:right="5437" w:hanging="360"/>
      </w:pPr>
      <w:rPr>
        <w:rFonts w:ascii="Symbol" w:hAnsi="Symbol" w:hint="default"/>
      </w:rPr>
    </w:lvl>
    <w:lvl w:ilvl="7" w:tplc="04090003" w:tentative="1">
      <w:start w:val="1"/>
      <w:numFmt w:val="bullet"/>
      <w:lvlText w:val="o"/>
      <w:lvlJc w:val="left"/>
      <w:pPr>
        <w:tabs>
          <w:tab w:val="num" w:pos="6157"/>
        </w:tabs>
        <w:ind w:left="6157" w:right="6157" w:hanging="360"/>
      </w:pPr>
      <w:rPr>
        <w:rFonts w:ascii="Courier New" w:hAnsi="Courier New" w:cs="Courier New" w:hint="default"/>
      </w:rPr>
    </w:lvl>
    <w:lvl w:ilvl="8" w:tplc="04090005" w:tentative="1">
      <w:start w:val="1"/>
      <w:numFmt w:val="bullet"/>
      <w:lvlText w:val=""/>
      <w:lvlJc w:val="left"/>
      <w:pPr>
        <w:tabs>
          <w:tab w:val="num" w:pos="6877"/>
        </w:tabs>
        <w:ind w:left="6877" w:right="6877" w:hanging="360"/>
      </w:pPr>
      <w:rPr>
        <w:rFonts w:ascii="Wingdings" w:hAnsi="Wingdings" w:hint="default"/>
      </w:rPr>
    </w:lvl>
  </w:abstractNum>
  <w:abstractNum w:abstractNumId="59" w15:restartNumberingAfterBreak="0">
    <w:nsid w:val="70E96774"/>
    <w:multiLevelType w:val="multilevel"/>
    <w:tmpl w:val="A2087898"/>
    <w:name w:val="listhnumber43223222322233222222222343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73CA647B"/>
    <w:multiLevelType w:val="hybridMultilevel"/>
    <w:tmpl w:val="A2308190"/>
    <w:lvl w:ilvl="0" w:tplc="2820B784">
      <w:start w:val="1"/>
      <w:numFmt w:val="bullet"/>
      <w:pStyle w:val="TableBodyTex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1440"/>
        </w:tabs>
        <w:ind w:left="1440" w:hanging="360"/>
      </w:pPr>
      <w:rPr>
        <w:rFonts w:ascii="Symbol" w:hAnsi="Symbol" w:hint="default"/>
      </w:rPr>
    </w:lvl>
    <w:lvl w:ilvl="2" w:tplc="0409001B">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99F1C10"/>
    <w:multiLevelType w:val="singleLevel"/>
    <w:tmpl w:val="C4D0F328"/>
    <w:lvl w:ilvl="0">
      <w:start w:val="1"/>
      <w:numFmt w:val="decimal"/>
      <w:pStyle w:val="NumberList"/>
      <w:lvlText w:val="%1."/>
      <w:lvlJc w:val="left"/>
      <w:pPr>
        <w:tabs>
          <w:tab w:val="num" w:pos="397"/>
        </w:tabs>
        <w:ind w:left="397" w:right="397" w:hanging="397"/>
      </w:pPr>
    </w:lvl>
  </w:abstractNum>
  <w:abstractNum w:abstractNumId="62" w15:restartNumberingAfterBreak="0">
    <w:nsid w:val="7A567942"/>
    <w:multiLevelType w:val="hybridMultilevel"/>
    <w:tmpl w:val="3C0CEB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D5170DB"/>
    <w:multiLevelType w:val="singleLevel"/>
    <w:tmpl w:val="9BE62C22"/>
    <w:lvl w:ilvl="0">
      <w:start w:val="1"/>
      <w:numFmt w:val="hebrew1"/>
      <w:pStyle w:val="AlphaList"/>
      <w:lvlText w:val="%1."/>
      <w:lvlJc w:val="left"/>
      <w:pPr>
        <w:tabs>
          <w:tab w:val="num" w:pos="397"/>
        </w:tabs>
        <w:ind w:left="397" w:right="397" w:hanging="397"/>
      </w:pPr>
      <w:rPr>
        <w:rFonts w:hint="default"/>
      </w:rPr>
    </w:lvl>
  </w:abstractNum>
  <w:abstractNum w:abstractNumId="64" w15:restartNumberingAfterBreak="0">
    <w:nsid w:val="7E3F0823"/>
    <w:multiLevelType w:val="hybridMultilevel"/>
    <w:tmpl w:val="B42EF84C"/>
    <w:name w:val="listhnumber4322322232223322222222234222"/>
    <w:lvl w:ilvl="0" w:tplc="83FA9684">
      <w:start w:val="1"/>
      <w:numFmt w:val="bullet"/>
      <w:lvlText w:val=""/>
      <w:lvlJc w:val="left"/>
      <w:pPr>
        <w:tabs>
          <w:tab w:val="num" w:pos="567"/>
        </w:tabs>
        <w:ind w:left="567" w:right="567" w:hanging="56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7F066279"/>
    <w:multiLevelType w:val="hybridMultilevel"/>
    <w:tmpl w:val="74488E6C"/>
    <w:name w:val="listhnumber432232223222332222222223432222"/>
    <w:lvl w:ilvl="0" w:tplc="97867642">
      <w:start w:val="1"/>
      <w:numFmt w:val="decimal"/>
      <w:lvlText w:val="%1."/>
      <w:lvlJc w:val="left"/>
      <w:pPr>
        <w:ind w:left="360" w:hanging="360"/>
      </w:pPr>
    </w:lvl>
    <w:lvl w:ilvl="1" w:tplc="3B8CBC22" w:tentative="1">
      <w:start w:val="1"/>
      <w:numFmt w:val="lowerLetter"/>
      <w:lvlText w:val="%2."/>
      <w:lvlJc w:val="left"/>
      <w:pPr>
        <w:ind w:left="1080" w:hanging="360"/>
      </w:pPr>
    </w:lvl>
    <w:lvl w:ilvl="2" w:tplc="19B0C2EE" w:tentative="1">
      <w:start w:val="1"/>
      <w:numFmt w:val="lowerRoman"/>
      <w:lvlText w:val="%3."/>
      <w:lvlJc w:val="right"/>
      <w:pPr>
        <w:ind w:left="1800" w:hanging="180"/>
      </w:pPr>
    </w:lvl>
    <w:lvl w:ilvl="3" w:tplc="D86C2548" w:tentative="1">
      <w:start w:val="1"/>
      <w:numFmt w:val="decimal"/>
      <w:lvlText w:val="%4."/>
      <w:lvlJc w:val="left"/>
      <w:pPr>
        <w:ind w:left="2520" w:hanging="360"/>
      </w:pPr>
    </w:lvl>
    <w:lvl w:ilvl="4" w:tplc="C47A02FC" w:tentative="1">
      <w:start w:val="1"/>
      <w:numFmt w:val="lowerLetter"/>
      <w:lvlText w:val="%5."/>
      <w:lvlJc w:val="left"/>
      <w:pPr>
        <w:ind w:left="3240" w:hanging="360"/>
      </w:pPr>
    </w:lvl>
    <w:lvl w:ilvl="5" w:tplc="003EAAE6" w:tentative="1">
      <w:start w:val="1"/>
      <w:numFmt w:val="lowerRoman"/>
      <w:lvlText w:val="%6."/>
      <w:lvlJc w:val="right"/>
      <w:pPr>
        <w:ind w:left="3960" w:hanging="180"/>
      </w:pPr>
    </w:lvl>
    <w:lvl w:ilvl="6" w:tplc="CFD6C834" w:tentative="1">
      <w:start w:val="1"/>
      <w:numFmt w:val="decimal"/>
      <w:lvlText w:val="%7."/>
      <w:lvlJc w:val="left"/>
      <w:pPr>
        <w:ind w:left="4680" w:hanging="360"/>
      </w:pPr>
    </w:lvl>
    <w:lvl w:ilvl="7" w:tplc="12B860AA" w:tentative="1">
      <w:start w:val="1"/>
      <w:numFmt w:val="lowerLetter"/>
      <w:lvlText w:val="%8."/>
      <w:lvlJc w:val="left"/>
      <w:pPr>
        <w:ind w:left="5400" w:hanging="360"/>
      </w:pPr>
    </w:lvl>
    <w:lvl w:ilvl="8" w:tplc="CC0C645A" w:tentative="1">
      <w:start w:val="1"/>
      <w:numFmt w:val="lowerRoman"/>
      <w:lvlText w:val="%9."/>
      <w:lvlJc w:val="right"/>
      <w:pPr>
        <w:ind w:left="6120" w:hanging="180"/>
      </w:pPr>
    </w:lvl>
  </w:abstractNum>
  <w:abstractNum w:abstractNumId="66" w15:restartNumberingAfterBreak="0">
    <w:nsid w:val="7FD85A59"/>
    <w:multiLevelType w:val="hybridMultilevel"/>
    <w:tmpl w:val="27E604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57"/>
  </w:num>
  <w:num w:numId="2">
    <w:abstractNumId w:val="11"/>
  </w:num>
  <w:num w:numId="3">
    <w:abstractNumId w:val="18"/>
  </w:num>
  <w:num w:numId="4">
    <w:abstractNumId w:val="29"/>
  </w:num>
  <w:num w:numId="5">
    <w:abstractNumId w:val="54"/>
  </w:num>
  <w:num w:numId="6">
    <w:abstractNumId w:val="51"/>
  </w:num>
  <w:num w:numId="7">
    <w:abstractNumId w:val="9"/>
  </w:num>
  <w:num w:numId="8">
    <w:abstractNumId w:val="28"/>
  </w:num>
  <w:num w:numId="9">
    <w:abstractNumId w:val="36"/>
  </w:num>
  <w:num w:numId="10">
    <w:abstractNumId w:val="0"/>
  </w:num>
  <w:num w:numId="11">
    <w:abstractNumId w:val="56"/>
  </w:num>
  <w:num w:numId="12">
    <w:abstractNumId w:val="61"/>
    <w:lvlOverride w:ilvl="0">
      <w:startOverride w:val="1"/>
    </w:lvlOverride>
  </w:num>
  <w:num w:numId="13">
    <w:abstractNumId w:val="39"/>
    <w:lvlOverride w:ilvl="0">
      <w:startOverride w:val="1"/>
    </w:lvlOverride>
  </w:num>
  <w:num w:numId="14">
    <w:abstractNumId w:val="17"/>
    <w:lvlOverride w:ilvl="0">
      <w:startOverride w:val="1"/>
    </w:lvlOverride>
  </w:num>
  <w:num w:numId="15">
    <w:abstractNumId w:val="52"/>
    <w:lvlOverride w:ilvl="0">
      <w:startOverride w:val="1"/>
    </w:lvlOverride>
  </w:num>
  <w:num w:numId="16">
    <w:abstractNumId w:val="63"/>
    <w:lvlOverride w:ilvl="0">
      <w:startOverride w:val="1"/>
    </w:lvlOverride>
  </w:num>
  <w:num w:numId="17">
    <w:abstractNumId w:val="2"/>
    <w:lvlOverride w:ilvl="0">
      <w:startOverride w:val="1"/>
    </w:lvlOverride>
  </w:num>
  <w:num w:numId="18">
    <w:abstractNumId w:val="7"/>
    <w:lvlOverride w:ilvl="0">
      <w:startOverride w:val="1"/>
    </w:lvlOverride>
  </w:num>
  <w:num w:numId="19">
    <w:abstractNumId w:val="43"/>
    <w:lvlOverride w:ilvl="0">
      <w:startOverride w:val="1"/>
    </w:lvlOverride>
  </w:num>
  <w:num w:numId="20">
    <w:abstractNumId w:val="48"/>
  </w:num>
  <w:num w:numId="21">
    <w:abstractNumId w:val="60"/>
  </w:num>
  <w:num w:numId="22">
    <w:abstractNumId w:val="3"/>
  </w:num>
  <w:num w:numId="23">
    <w:abstractNumId w:val="22"/>
  </w:num>
  <w:num w:numId="24">
    <w:abstractNumId w:val="58"/>
  </w:num>
  <w:num w:numId="25">
    <w:abstractNumId w:val="4"/>
  </w:num>
  <w:num w:numId="26">
    <w:abstractNumId w:val="32"/>
  </w:num>
  <w:num w:numId="27">
    <w:abstractNumId w:val="13"/>
  </w:num>
  <w:num w:numId="28">
    <w:abstractNumId w:val="46"/>
  </w:num>
  <w:num w:numId="29">
    <w:abstractNumId w:val="10"/>
  </w:num>
  <w:num w:numId="30">
    <w:abstractNumId w:val="66"/>
  </w:num>
  <w:num w:numId="31">
    <w:abstractNumId w:val="15"/>
  </w:num>
  <w:num w:numId="32">
    <w:abstractNumId w:val="5"/>
  </w:num>
  <w:num w:numId="33">
    <w:abstractNumId w:val="14"/>
  </w:num>
  <w:num w:numId="34">
    <w:abstractNumId w:val="41"/>
  </w:num>
  <w:num w:numId="35">
    <w:abstractNumId w:val="62"/>
  </w:num>
  <w:num w:numId="36">
    <w:abstractNumId w:val="16"/>
  </w:num>
  <w:num w:numId="37">
    <w:abstractNumId w:val="23"/>
  </w:num>
  <w:num w:numId="38">
    <w:abstractNumId w:val="26"/>
  </w:num>
  <w:num w:numId="39">
    <w:abstractNumId w:val="49"/>
  </w:num>
  <w:num w:numId="40">
    <w:abstractNumId w:val="25"/>
  </w:num>
  <w:num w:numId="41">
    <w:abstractNumId w:val="34"/>
  </w:num>
  <w:num w:numId="42">
    <w:abstractNumId w:val="45"/>
  </w:num>
  <w:num w:numId="43">
    <w:abstractNumId w:val="24"/>
  </w:num>
  <w:num w:numId="44">
    <w:abstractNumId w:val="44"/>
  </w:num>
  <w:num w:numId="4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9"/>
  </w:num>
  <w:num w:numId="48">
    <w:abstractNumId w:val="35"/>
  </w:num>
  <w:num w:numId="49">
    <w:abstractNumId w:val="30"/>
  </w:num>
  <w:num w:numId="50">
    <w:abstractNumId w:val="38"/>
  </w:num>
  <w:num w:numId="51">
    <w:abstractNumId w:val="8"/>
  </w:num>
  <w:num w:numId="52">
    <w:abstractNumId w:val="31"/>
  </w:num>
  <w:num w:numId="53">
    <w:abstractNumId w:val="50"/>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4"/>
  <w:hideGrammaticalErrors/>
  <w:proofState w:spelling="clean"/>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60" style="v-text-anchor:middle" fill="f" fillcolor="#0c9">
      <v:fill color="#0c9" on="f"/>
    </o:shapedefaults>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0593"/>
    <w:rsid w:val="00001040"/>
    <w:rsid w:val="000032A2"/>
    <w:rsid w:val="00003745"/>
    <w:rsid w:val="00004D2A"/>
    <w:rsid w:val="00006D0C"/>
    <w:rsid w:val="00010958"/>
    <w:rsid w:val="00011081"/>
    <w:rsid w:val="00013FC5"/>
    <w:rsid w:val="0001456A"/>
    <w:rsid w:val="00014A27"/>
    <w:rsid w:val="00020B44"/>
    <w:rsid w:val="00021FE5"/>
    <w:rsid w:val="0002236D"/>
    <w:rsid w:val="00023018"/>
    <w:rsid w:val="00025AE7"/>
    <w:rsid w:val="0002687B"/>
    <w:rsid w:val="000331A4"/>
    <w:rsid w:val="000331DD"/>
    <w:rsid w:val="00034118"/>
    <w:rsid w:val="00034A81"/>
    <w:rsid w:val="00037F69"/>
    <w:rsid w:val="00041D0B"/>
    <w:rsid w:val="00043880"/>
    <w:rsid w:val="000458E4"/>
    <w:rsid w:val="00045A72"/>
    <w:rsid w:val="00045BAE"/>
    <w:rsid w:val="00047367"/>
    <w:rsid w:val="00047F96"/>
    <w:rsid w:val="00050188"/>
    <w:rsid w:val="00050A14"/>
    <w:rsid w:val="000516B5"/>
    <w:rsid w:val="00054F9F"/>
    <w:rsid w:val="000570F4"/>
    <w:rsid w:val="000574D0"/>
    <w:rsid w:val="00060C6D"/>
    <w:rsid w:val="0006197A"/>
    <w:rsid w:val="00061CD4"/>
    <w:rsid w:val="000631E7"/>
    <w:rsid w:val="00073394"/>
    <w:rsid w:val="000747B7"/>
    <w:rsid w:val="00077681"/>
    <w:rsid w:val="00077AAC"/>
    <w:rsid w:val="00081520"/>
    <w:rsid w:val="00081AF3"/>
    <w:rsid w:val="00085432"/>
    <w:rsid w:val="0009085C"/>
    <w:rsid w:val="00091C97"/>
    <w:rsid w:val="00094FA1"/>
    <w:rsid w:val="00095AFE"/>
    <w:rsid w:val="00097AC5"/>
    <w:rsid w:val="000A02A2"/>
    <w:rsid w:val="000A3668"/>
    <w:rsid w:val="000A3A68"/>
    <w:rsid w:val="000B18DE"/>
    <w:rsid w:val="000B30BF"/>
    <w:rsid w:val="000B7BC2"/>
    <w:rsid w:val="000C1EBF"/>
    <w:rsid w:val="000C2AA5"/>
    <w:rsid w:val="000C7302"/>
    <w:rsid w:val="000D08FC"/>
    <w:rsid w:val="000D095C"/>
    <w:rsid w:val="000D1156"/>
    <w:rsid w:val="000D1550"/>
    <w:rsid w:val="000D2DDB"/>
    <w:rsid w:val="000D2FC0"/>
    <w:rsid w:val="000D3285"/>
    <w:rsid w:val="000D58A1"/>
    <w:rsid w:val="000E0456"/>
    <w:rsid w:val="000E16C0"/>
    <w:rsid w:val="000E6187"/>
    <w:rsid w:val="000F3D33"/>
    <w:rsid w:val="000F46AC"/>
    <w:rsid w:val="000F4882"/>
    <w:rsid w:val="000F4B25"/>
    <w:rsid w:val="000F4EF6"/>
    <w:rsid w:val="000F5D49"/>
    <w:rsid w:val="000F67D8"/>
    <w:rsid w:val="00100593"/>
    <w:rsid w:val="00101288"/>
    <w:rsid w:val="001015B9"/>
    <w:rsid w:val="00102B9F"/>
    <w:rsid w:val="00107C08"/>
    <w:rsid w:val="001106C7"/>
    <w:rsid w:val="00111548"/>
    <w:rsid w:val="00111DAD"/>
    <w:rsid w:val="001127B3"/>
    <w:rsid w:val="00113293"/>
    <w:rsid w:val="0011662C"/>
    <w:rsid w:val="0011673D"/>
    <w:rsid w:val="00117AC3"/>
    <w:rsid w:val="00117E2A"/>
    <w:rsid w:val="00121E13"/>
    <w:rsid w:val="00122138"/>
    <w:rsid w:val="001303FB"/>
    <w:rsid w:val="00131446"/>
    <w:rsid w:val="00132159"/>
    <w:rsid w:val="00134599"/>
    <w:rsid w:val="00135D36"/>
    <w:rsid w:val="00136235"/>
    <w:rsid w:val="001375D4"/>
    <w:rsid w:val="00142B91"/>
    <w:rsid w:val="00144DDB"/>
    <w:rsid w:val="00145919"/>
    <w:rsid w:val="001462C2"/>
    <w:rsid w:val="00147E2A"/>
    <w:rsid w:val="00150C88"/>
    <w:rsid w:val="001510F2"/>
    <w:rsid w:val="00154353"/>
    <w:rsid w:val="00154938"/>
    <w:rsid w:val="00160312"/>
    <w:rsid w:val="0016059B"/>
    <w:rsid w:val="00164727"/>
    <w:rsid w:val="00164D72"/>
    <w:rsid w:val="00165E1B"/>
    <w:rsid w:val="0016635F"/>
    <w:rsid w:val="00170C8C"/>
    <w:rsid w:val="00172DAB"/>
    <w:rsid w:val="00173C9F"/>
    <w:rsid w:val="00174DEB"/>
    <w:rsid w:val="00183921"/>
    <w:rsid w:val="00183FEF"/>
    <w:rsid w:val="001844FB"/>
    <w:rsid w:val="001846A4"/>
    <w:rsid w:val="0018490A"/>
    <w:rsid w:val="00185C9C"/>
    <w:rsid w:val="001879D1"/>
    <w:rsid w:val="00192687"/>
    <w:rsid w:val="0019538D"/>
    <w:rsid w:val="00197E34"/>
    <w:rsid w:val="001A07DB"/>
    <w:rsid w:val="001A1CFB"/>
    <w:rsid w:val="001A2A40"/>
    <w:rsid w:val="001A6BBD"/>
    <w:rsid w:val="001A6F49"/>
    <w:rsid w:val="001A7365"/>
    <w:rsid w:val="001A75E4"/>
    <w:rsid w:val="001B0343"/>
    <w:rsid w:val="001B361D"/>
    <w:rsid w:val="001B58AC"/>
    <w:rsid w:val="001B597B"/>
    <w:rsid w:val="001B5DAD"/>
    <w:rsid w:val="001B61F0"/>
    <w:rsid w:val="001B6C63"/>
    <w:rsid w:val="001B6FAF"/>
    <w:rsid w:val="001B71DC"/>
    <w:rsid w:val="001C01E0"/>
    <w:rsid w:val="001C20D4"/>
    <w:rsid w:val="001C3D5B"/>
    <w:rsid w:val="001C5413"/>
    <w:rsid w:val="001C6A4C"/>
    <w:rsid w:val="001C77EF"/>
    <w:rsid w:val="001D10D0"/>
    <w:rsid w:val="001D11F1"/>
    <w:rsid w:val="001E0097"/>
    <w:rsid w:val="001E14F0"/>
    <w:rsid w:val="001E1785"/>
    <w:rsid w:val="001E2B1A"/>
    <w:rsid w:val="001E37C1"/>
    <w:rsid w:val="001E60F0"/>
    <w:rsid w:val="001E63FA"/>
    <w:rsid w:val="001E74E3"/>
    <w:rsid w:val="001E7736"/>
    <w:rsid w:val="001E7AAE"/>
    <w:rsid w:val="001F3CB0"/>
    <w:rsid w:val="001F4E2A"/>
    <w:rsid w:val="001F73C8"/>
    <w:rsid w:val="001F7DD1"/>
    <w:rsid w:val="0020411F"/>
    <w:rsid w:val="002050B0"/>
    <w:rsid w:val="00205B46"/>
    <w:rsid w:val="00213A54"/>
    <w:rsid w:val="00220FD5"/>
    <w:rsid w:val="0022223A"/>
    <w:rsid w:val="00222A1E"/>
    <w:rsid w:val="00224AA8"/>
    <w:rsid w:val="00224AEE"/>
    <w:rsid w:val="0023114F"/>
    <w:rsid w:val="002325B7"/>
    <w:rsid w:val="00233D0E"/>
    <w:rsid w:val="00234E2B"/>
    <w:rsid w:val="002368D9"/>
    <w:rsid w:val="0024180C"/>
    <w:rsid w:val="002452DE"/>
    <w:rsid w:val="00245D5F"/>
    <w:rsid w:val="00250130"/>
    <w:rsid w:val="002516E5"/>
    <w:rsid w:val="00254693"/>
    <w:rsid w:val="0025471A"/>
    <w:rsid w:val="00263899"/>
    <w:rsid w:val="002662B3"/>
    <w:rsid w:val="002676EE"/>
    <w:rsid w:val="00274D02"/>
    <w:rsid w:val="00277CEE"/>
    <w:rsid w:val="00284300"/>
    <w:rsid w:val="00284DC3"/>
    <w:rsid w:val="002877E0"/>
    <w:rsid w:val="00293944"/>
    <w:rsid w:val="002A0425"/>
    <w:rsid w:val="002A2F1B"/>
    <w:rsid w:val="002A60B7"/>
    <w:rsid w:val="002A69E5"/>
    <w:rsid w:val="002B279B"/>
    <w:rsid w:val="002B56FA"/>
    <w:rsid w:val="002C1D4D"/>
    <w:rsid w:val="002C311E"/>
    <w:rsid w:val="002C49DB"/>
    <w:rsid w:val="002C50EF"/>
    <w:rsid w:val="002D0F02"/>
    <w:rsid w:val="002D2A8F"/>
    <w:rsid w:val="002D3593"/>
    <w:rsid w:val="002D727A"/>
    <w:rsid w:val="002E08C9"/>
    <w:rsid w:val="002F365C"/>
    <w:rsid w:val="002F3AE8"/>
    <w:rsid w:val="002F3E6E"/>
    <w:rsid w:val="002F4407"/>
    <w:rsid w:val="00301179"/>
    <w:rsid w:val="003020A2"/>
    <w:rsid w:val="003042AB"/>
    <w:rsid w:val="00311A2F"/>
    <w:rsid w:val="0031434B"/>
    <w:rsid w:val="00314B94"/>
    <w:rsid w:val="00315D4F"/>
    <w:rsid w:val="003166FE"/>
    <w:rsid w:val="00322093"/>
    <w:rsid w:val="00322D44"/>
    <w:rsid w:val="00323242"/>
    <w:rsid w:val="00323551"/>
    <w:rsid w:val="00324A84"/>
    <w:rsid w:val="00325426"/>
    <w:rsid w:val="00330E70"/>
    <w:rsid w:val="0033252F"/>
    <w:rsid w:val="003333CC"/>
    <w:rsid w:val="0033370C"/>
    <w:rsid w:val="00333B0B"/>
    <w:rsid w:val="0033494E"/>
    <w:rsid w:val="00334D58"/>
    <w:rsid w:val="00337B8F"/>
    <w:rsid w:val="00344E31"/>
    <w:rsid w:val="00346770"/>
    <w:rsid w:val="00351777"/>
    <w:rsid w:val="00351A46"/>
    <w:rsid w:val="00355039"/>
    <w:rsid w:val="003554F2"/>
    <w:rsid w:val="00356C84"/>
    <w:rsid w:val="00357190"/>
    <w:rsid w:val="00362092"/>
    <w:rsid w:val="003634BD"/>
    <w:rsid w:val="00364591"/>
    <w:rsid w:val="0036550D"/>
    <w:rsid w:val="00366C9E"/>
    <w:rsid w:val="00366FF1"/>
    <w:rsid w:val="003704CB"/>
    <w:rsid w:val="0037067D"/>
    <w:rsid w:val="00370ECF"/>
    <w:rsid w:val="0037176C"/>
    <w:rsid w:val="00374011"/>
    <w:rsid w:val="0037414D"/>
    <w:rsid w:val="003744D2"/>
    <w:rsid w:val="00374795"/>
    <w:rsid w:val="00376B68"/>
    <w:rsid w:val="003777B5"/>
    <w:rsid w:val="0038081F"/>
    <w:rsid w:val="003818B5"/>
    <w:rsid w:val="00382BE7"/>
    <w:rsid w:val="003836D4"/>
    <w:rsid w:val="00383CD4"/>
    <w:rsid w:val="003850E9"/>
    <w:rsid w:val="003869FF"/>
    <w:rsid w:val="00391875"/>
    <w:rsid w:val="0039216C"/>
    <w:rsid w:val="00392588"/>
    <w:rsid w:val="00392CAB"/>
    <w:rsid w:val="00397EE9"/>
    <w:rsid w:val="003A20AD"/>
    <w:rsid w:val="003A29A6"/>
    <w:rsid w:val="003B04C3"/>
    <w:rsid w:val="003B548D"/>
    <w:rsid w:val="003B5EDC"/>
    <w:rsid w:val="003C0FFF"/>
    <w:rsid w:val="003C6868"/>
    <w:rsid w:val="003D249F"/>
    <w:rsid w:val="003D34C4"/>
    <w:rsid w:val="003D4DD7"/>
    <w:rsid w:val="003D57DD"/>
    <w:rsid w:val="003D677F"/>
    <w:rsid w:val="003F0C58"/>
    <w:rsid w:val="003F0EED"/>
    <w:rsid w:val="003F1524"/>
    <w:rsid w:val="003F2AFD"/>
    <w:rsid w:val="00400631"/>
    <w:rsid w:val="0040189D"/>
    <w:rsid w:val="0040496A"/>
    <w:rsid w:val="004061C7"/>
    <w:rsid w:val="00410811"/>
    <w:rsid w:val="00412559"/>
    <w:rsid w:val="00413634"/>
    <w:rsid w:val="0041390B"/>
    <w:rsid w:val="0042041F"/>
    <w:rsid w:val="00424347"/>
    <w:rsid w:val="00424CD1"/>
    <w:rsid w:val="00424D15"/>
    <w:rsid w:val="00430ED2"/>
    <w:rsid w:val="0043285E"/>
    <w:rsid w:val="00433EF9"/>
    <w:rsid w:val="004360C7"/>
    <w:rsid w:val="00436C79"/>
    <w:rsid w:val="0044236A"/>
    <w:rsid w:val="0044241B"/>
    <w:rsid w:val="00442CBE"/>
    <w:rsid w:val="00443FE4"/>
    <w:rsid w:val="00444E1A"/>
    <w:rsid w:val="00447D8C"/>
    <w:rsid w:val="0045021C"/>
    <w:rsid w:val="0045027F"/>
    <w:rsid w:val="0045248A"/>
    <w:rsid w:val="00453AA9"/>
    <w:rsid w:val="00454B6C"/>
    <w:rsid w:val="00456272"/>
    <w:rsid w:val="0045700A"/>
    <w:rsid w:val="004572A5"/>
    <w:rsid w:val="004612B2"/>
    <w:rsid w:val="004618A2"/>
    <w:rsid w:val="00461C43"/>
    <w:rsid w:val="00462399"/>
    <w:rsid w:val="00464A92"/>
    <w:rsid w:val="00467AA3"/>
    <w:rsid w:val="004708A2"/>
    <w:rsid w:val="00471A0F"/>
    <w:rsid w:val="004732E0"/>
    <w:rsid w:val="00474F5D"/>
    <w:rsid w:val="00476838"/>
    <w:rsid w:val="00477588"/>
    <w:rsid w:val="00480DB1"/>
    <w:rsid w:val="00481CE5"/>
    <w:rsid w:val="00482C24"/>
    <w:rsid w:val="004844FE"/>
    <w:rsid w:val="00486298"/>
    <w:rsid w:val="00487C4A"/>
    <w:rsid w:val="00491474"/>
    <w:rsid w:val="00492036"/>
    <w:rsid w:val="0049241C"/>
    <w:rsid w:val="0049373B"/>
    <w:rsid w:val="00495AF0"/>
    <w:rsid w:val="00495EDA"/>
    <w:rsid w:val="00496BEE"/>
    <w:rsid w:val="004974C2"/>
    <w:rsid w:val="004978EC"/>
    <w:rsid w:val="004A0134"/>
    <w:rsid w:val="004A7F95"/>
    <w:rsid w:val="004B25BE"/>
    <w:rsid w:val="004B36E2"/>
    <w:rsid w:val="004B5FE3"/>
    <w:rsid w:val="004B7868"/>
    <w:rsid w:val="004C2513"/>
    <w:rsid w:val="004C44F8"/>
    <w:rsid w:val="004C467E"/>
    <w:rsid w:val="004C56CE"/>
    <w:rsid w:val="004C6561"/>
    <w:rsid w:val="004D13E9"/>
    <w:rsid w:val="004D4671"/>
    <w:rsid w:val="004D4D60"/>
    <w:rsid w:val="004D7489"/>
    <w:rsid w:val="004E1958"/>
    <w:rsid w:val="004E2F31"/>
    <w:rsid w:val="004E3975"/>
    <w:rsid w:val="004E4749"/>
    <w:rsid w:val="004E5443"/>
    <w:rsid w:val="004E661B"/>
    <w:rsid w:val="004F5454"/>
    <w:rsid w:val="004F584E"/>
    <w:rsid w:val="004F63E0"/>
    <w:rsid w:val="004F6657"/>
    <w:rsid w:val="004F69F4"/>
    <w:rsid w:val="004F6B68"/>
    <w:rsid w:val="004F7905"/>
    <w:rsid w:val="004F7EE8"/>
    <w:rsid w:val="00502C1F"/>
    <w:rsid w:val="005039EB"/>
    <w:rsid w:val="00505AE8"/>
    <w:rsid w:val="00505D5E"/>
    <w:rsid w:val="00506E68"/>
    <w:rsid w:val="005075BA"/>
    <w:rsid w:val="00507EA5"/>
    <w:rsid w:val="00507EC2"/>
    <w:rsid w:val="005119CC"/>
    <w:rsid w:val="005138DE"/>
    <w:rsid w:val="005161E4"/>
    <w:rsid w:val="005177E8"/>
    <w:rsid w:val="0052252D"/>
    <w:rsid w:val="0052480E"/>
    <w:rsid w:val="00524F94"/>
    <w:rsid w:val="00525229"/>
    <w:rsid w:val="00526ACE"/>
    <w:rsid w:val="00526DF5"/>
    <w:rsid w:val="005271AC"/>
    <w:rsid w:val="005303F5"/>
    <w:rsid w:val="00534A3D"/>
    <w:rsid w:val="00535818"/>
    <w:rsid w:val="0053679C"/>
    <w:rsid w:val="00536A6C"/>
    <w:rsid w:val="00542146"/>
    <w:rsid w:val="00543E30"/>
    <w:rsid w:val="00544952"/>
    <w:rsid w:val="00545FEB"/>
    <w:rsid w:val="00550694"/>
    <w:rsid w:val="005517FA"/>
    <w:rsid w:val="005532E5"/>
    <w:rsid w:val="00553E20"/>
    <w:rsid w:val="00560453"/>
    <w:rsid w:val="005616A1"/>
    <w:rsid w:val="00561CAB"/>
    <w:rsid w:val="005635E5"/>
    <w:rsid w:val="00564605"/>
    <w:rsid w:val="0057007B"/>
    <w:rsid w:val="00571689"/>
    <w:rsid w:val="00571E83"/>
    <w:rsid w:val="00573231"/>
    <w:rsid w:val="005732BD"/>
    <w:rsid w:val="0057528F"/>
    <w:rsid w:val="00577456"/>
    <w:rsid w:val="00577620"/>
    <w:rsid w:val="00577FFB"/>
    <w:rsid w:val="005856BF"/>
    <w:rsid w:val="00585D38"/>
    <w:rsid w:val="005925F8"/>
    <w:rsid w:val="00592C62"/>
    <w:rsid w:val="005959D9"/>
    <w:rsid w:val="00595D99"/>
    <w:rsid w:val="00596289"/>
    <w:rsid w:val="00596CAB"/>
    <w:rsid w:val="005A0BA8"/>
    <w:rsid w:val="005A5052"/>
    <w:rsid w:val="005A7337"/>
    <w:rsid w:val="005A7379"/>
    <w:rsid w:val="005B28E6"/>
    <w:rsid w:val="005C2125"/>
    <w:rsid w:val="005C2B65"/>
    <w:rsid w:val="005C30B7"/>
    <w:rsid w:val="005C3532"/>
    <w:rsid w:val="005C662C"/>
    <w:rsid w:val="005C75CA"/>
    <w:rsid w:val="005D4664"/>
    <w:rsid w:val="005D4B38"/>
    <w:rsid w:val="005D4B94"/>
    <w:rsid w:val="005D4CCB"/>
    <w:rsid w:val="005D4EFB"/>
    <w:rsid w:val="005D6D22"/>
    <w:rsid w:val="005D747E"/>
    <w:rsid w:val="005D7B8D"/>
    <w:rsid w:val="005F3E3C"/>
    <w:rsid w:val="006003EB"/>
    <w:rsid w:val="00607636"/>
    <w:rsid w:val="00610066"/>
    <w:rsid w:val="006100EC"/>
    <w:rsid w:val="0061040A"/>
    <w:rsid w:val="00610E20"/>
    <w:rsid w:val="00611D82"/>
    <w:rsid w:val="006135E6"/>
    <w:rsid w:val="006177A5"/>
    <w:rsid w:val="00620A1B"/>
    <w:rsid w:val="00624FB1"/>
    <w:rsid w:val="00625328"/>
    <w:rsid w:val="00626AA6"/>
    <w:rsid w:val="00626F54"/>
    <w:rsid w:val="00630B9D"/>
    <w:rsid w:val="00634F3D"/>
    <w:rsid w:val="00635F1F"/>
    <w:rsid w:val="006511E2"/>
    <w:rsid w:val="00657103"/>
    <w:rsid w:val="00661722"/>
    <w:rsid w:val="00661FD8"/>
    <w:rsid w:val="00665822"/>
    <w:rsid w:val="00667953"/>
    <w:rsid w:val="00667B86"/>
    <w:rsid w:val="00670F6A"/>
    <w:rsid w:val="00673F95"/>
    <w:rsid w:val="00675025"/>
    <w:rsid w:val="00675782"/>
    <w:rsid w:val="00677E82"/>
    <w:rsid w:val="00681037"/>
    <w:rsid w:val="006812B5"/>
    <w:rsid w:val="006845A2"/>
    <w:rsid w:val="00692DE5"/>
    <w:rsid w:val="00693478"/>
    <w:rsid w:val="00693E33"/>
    <w:rsid w:val="00695590"/>
    <w:rsid w:val="00695C17"/>
    <w:rsid w:val="00696579"/>
    <w:rsid w:val="006A138F"/>
    <w:rsid w:val="006A20BE"/>
    <w:rsid w:val="006A2760"/>
    <w:rsid w:val="006A2AC0"/>
    <w:rsid w:val="006A4744"/>
    <w:rsid w:val="006A5418"/>
    <w:rsid w:val="006A7AFB"/>
    <w:rsid w:val="006B052F"/>
    <w:rsid w:val="006B2024"/>
    <w:rsid w:val="006B37F1"/>
    <w:rsid w:val="006B6C4B"/>
    <w:rsid w:val="006B6D96"/>
    <w:rsid w:val="006B7DD1"/>
    <w:rsid w:val="006C1291"/>
    <w:rsid w:val="006C4EC1"/>
    <w:rsid w:val="006C6A5C"/>
    <w:rsid w:val="006C6E60"/>
    <w:rsid w:val="006C752B"/>
    <w:rsid w:val="006D06B3"/>
    <w:rsid w:val="006D1688"/>
    <w:rsid w:val="006D4105"/>
    <w:rsid w:val="006D4A8B"/>
    <w:rsid w:val="006D4D07"/>
    <w:rsid w:val="006D550D"/>
    <w:rsid w:val="006E4454"/>
    <w:rsid w:val="006E4A18"/>
    <w:rsid w:val="006E7587"/>
    <w:rsid w:val="006E7F21"/>
    <w:rsid w:val="006F21D8"/>
    <w:rsid w:val="00701C0A"/>
    <w:rsid w:val="00702C46"/>
    <w:rsid w:val="007051CA"/>
    <w:rsid w:val="0070595A"/>
    <w:rsid w:val="00705ACF"/>
    <w:rsid w:val="00710069"/>
    <w:rsid w:val="0071118E"/>
    <w:rsid w:val="0071197B"/>
    <w:rsid w:val="00712A6D"/>
    <w:rsid w:val="007165FF"/>
    <w:rsid w:val="00717157"/>
    <w:rsid w:val="00724D52"/>
    <w:rsid w:val="007253CE"/>
    <w:rsid w:val="0072575C"/>
    <w:rsid w:val="00726525"/>
    <w:rsid w:val="00727BE0"/>
    <w:rsid w:val="007308D3"/>
    <w:rsid w:val="007318E2"/>
    <w:rsid w:val="00731B4A"/>
    <w:rsid w:val="007329F1"/>
    <w:rsid w:val="00736698"/>
    <w:rsid w:val="007367DE"/>
    <w:rsid w:val="00743B58"/>
    <w:rsid w:val="0074544F"/>
    <w:rsid w:val="007457B0"/>
    <w:rsid w:val="0074617B"/>
    <w:rsid w:val="00746D24"/>
    <w:rsid w:val="00752061"/>
    <w:rsid w:val="00752520"/>
    <w:rsid w:val="00752CA3"/>
    <w:rsid w:val="007601B4"/>
    <w:rsid w:val="00761BC7"/>
    <w:rsid w:val="00762B41"/>
    <w:rsid w:val="007651E5"/>
    <w:rsid w:val="007677B5"/>
    <w:rsid w:val="007679E5"/>
    <w:rsid w:val="00767B6D"/>
    <w:rsid w:val="0078014B"/>
    <w:rsid w:val="00781427"/>
    <w:rsid w:val="00781A33"/>
    <w:rsid w:val="00781EEF"/>
    <w:rsid w:val="007823E9"/>
    <w:rsid w:val="007828E8"/>
    <w:rsid w:val="007850AF"/>
    <w:rsid w:val="00785DAC"/>
    <w:rsid w:val="0079051F"/>
    <w:rsid w:val="00791A19"/>
    <w:rsid w:val="00795215"/>
    <w:rsid w:val="007969BC"/>
    <w:rsid w:val="00796E59"/>
    <w:rsid w:val="00796FCC"/>
    <w:rsid w:val="007A037A"/>
    <w:rsid w:val="007A05BA"/>
    <w:rsid w:val="007A3E54"/>
    <w:rsid w:val="007A4F21"/>
    <w:rsid w:val="007A5269"/>
    <w:rsid w:val="007A697C"/>
    <w:rsid w:val="007B16B2"/>
    <w:rsid w:val="007B5697"/>
    <w:rsid w:val="007B7D32"/>
    <w:rsid w:val="007C04B9"/>
    <w:rsid w:val="007C0822"/>
    <w:rsid w:val="007C0C65"/>
    <w:rsid w:val="007C1580"/>
    <w:rsid w:val="007C1FB8"/>
    <w:rsid w:val="007C282C"/>
    <w:rsid w:val="007C39FC"/>
    <w:rsid w:val="007C4CFB"/>
    <w:rsid w:val="007C6C97"/>
    <w:rsid w:val="007D2EA1"/>
    <w:rsid w:val="007D305A"/>
    <w:rsid w:val="007D3B92"/>
    <w:rsid w:val="007E5020"/>
    <w:rsid w:val="007F4B0A"/>
    <w:rsid w:val="007F4E5B"/>
    <w:rsid w:val="0080002A"/>
    <w:rsid w:val="008033C6"/>
    <w:rsid w:val="00806EC7"/>
    <w:rsid w:val="00807B25"/>
    <w:rsid w:val="008306C8"/>
    <w:rsid w:val="00830A77"/>
    <w:rsid w:val="008312C3"/>
    <w:rsid w:val="00832002"/>
    <w:rsid w:val="00833D10"/>
    <w:rsid w:val="00834F35"/>
    <w:rsid w:val="0083539C"/>
    <w:rsid w:val="008375D5"/>
    <w:rsid w:val="00837D60"/>
    <w:rsid w:val="00840E74"/>
    <w:rsid w:val="0084288E"/>
    <w:rsid w:val="008428C6"/>
    <w:rsid w:val="0084647E"/>
    <w:rsid w:val="00852207"/>
    <w:rsid w:val="0085456E"/>
    <w:rsid w:val="0085674D"/>
    <w:rsid w:val="008577F6"/>
    <w:rsid w:val="008621AA"/>
    <w:rsid w:val="00867CEE"/>
    <w:rsid w:val="00871094"/>
    <w:rsid w:val="008743C9"/>
    <w:rsid w:val="008779AA"/>
    <w:rsid w:val="008839F9"/>
    <w:rsid w:val="0089154E"/>
    <w:rsid w:val="0089305C"/>
    <w:rsid w:val="008949A8"/>
    <w:rsid w:val="00894B50"/>
    <w:rsid w:val="00897599"/>
    <w:rsid w:val="008A303E"/>
    <w:rsid w:val="008A5979"/>
    <w:rsid w:val="008A6BE2"/>
    <w:rsid w:val="008B0D0C"/>
    <w:rsid w:val="008B25F7"/>
    <w:rsid w:val="008B3092"/>
    <w:rsid w:val="008B3B45"/>
    <w:rsid w:val="008B3CFD"/>
    <w:rsid w:val="008C1845"/>
    <w:rsid w:val="008C59E7"/>
    <w:rsid w:val="008C6027"/>
    <w:rsid w:val="008C6721"/>
    <w:rsid w:val="008D1BD0"/>
    <w:rsid w:val="008D44C6"/>
    <w:rsid w:val="008D5E5A"/>
    <w:rsid w:val="008D6579"/>
    <w:rsid w:val="008D6F43"/>
    <w:rsid w:val="008D758E"/>
    <w:rsid w:val="008E18AA"/>
    <w:rsid w:val="008E2F48"/>
    <w:rsid w:val="008F1422"/>
    <w:rsid w:val="008F2AF4"/>
    <w:rsid w:val="008F498E"/>
    <w:rsid w:val="009003BB"/>
    <w:rsid w:val="00901505"/>
    <w:rsid w:val="0090249B"/>
    <w:rsid w:val="00902A4A"/>
    <w:rsid w:val="00904565"/>
    <w:rsid w:val="00904AF9"/>
    <w:rsid w:val="00904C71"/>
    <w:rsid w:val="009105C1"/>
    <w:rsid w:val="00910ED7"/>
    <w:rsid w:val="00913F1D"/>
    <w:rsid w:val="00914510"/>
    <w:rsid w:val="0091518E"/>
    <w:rsid w:val="00916509"/>
    <w:rsid w:val="009170A0"/>
    <w:rsid w:val="009201B0"/>
    <w:rsid w:val="00921E68"/>
    <w:rsid w:val="00923A30"/>
    <w:rsid w:val="00923C65"/>
    <w:rsid w:val="00927DEB"/>
    <w:rsid w:val="0093180C"/>
    <w:rsid w:val="00933935"/>
    <w:rsid w:val="009378DB"/>
    <w:rsid w:val="0093795E"/>
    <w:rsid w:val="00940525"/>
    <w:rsid w:val="00944721"/>
    <w:rsid w:val="00945604"/>
    <w:rsid w:val="009478C3"/>
    <w:rsid w:val="00947A33"/>
    <w:rsid w:val="009510D2"/>
    <w:rsid w:val="009576DF"/>
    <w:rsid w:val="0096077E"/>
    <w:rsid w:val="009616D2"/>
    <w:rsid w:val="009645E4"/>
    <w:rsid w:val="009672AE"/>
    <w:rsid w:val="009724D2"/>
    <w:rsid w:val="00972FC5"/>
    <w:rsid w:val="0097421B"/>
    <w:rsid w:val="00976182"/>
    <w:rsid w:val="0098268E"/>
    <w:rsid w:val="00982B5C"/>
    <w:rsid w:val="00983A93"/>
    <w:rsid w:val="00987FD9"/>
    <w:rsid w:val="009902B1"/>
    <w:rsid w:val="009912DC"/>
    <w:rsid w:val="0099242A"/>
    <w:rsid w:val="009A147A"/>
    <w:rsid w:val="009A188C"/>
    <w:rsid w:val="009A41E4"/>
    <w:rsid w:val="009A58A6"/>
    <w:rsid w:val="009B0042"/>
    <w:rsid w:val="009B1721"/>
    <w:rsid w:val="009B32F8"/>
    <w:rsid w:val="009B40B6"/>
    <w:rsid w:val="009C20D8"/>
    <w:rsid w:val="009C3BF2"/>
    <w:rsid w:val="009C4C09"/>
    <w:rsid w:val="009C5007"/>
    <w:rsid w:val="009C785C"/>
    <w:rsid w:val="009D0E73"/>
    <w:rsid w:val="009D226B"/>
    <w:rsid w:val="009D284D"/>
    <w:rsid w:val="009D3B62"/>
    <w:rsid w:val="009F04FD"/>
    <w:rsid w:val="009F0C06"/>
    <w:rsid w:val="009F1123"/>
    <w:rsid w:val="009F30D2"/>
    <w:rsid w:val="009F3758"/>
    <w:rsid w:val="009F6B12"/>
    <w:rsid w:val="009F7743"/>
    <w:rsid w:val="00A00A81"/>
    <w:rsid w:val="00A00DAD"/>
    <w:rsid w:val="00A0339D"/>
    <w:rsid w:val="00A0383F"/>
    <w:rsid w:val="00A04AE3"/>
    <w:rsid w:val="00A10912"/>
    <w:rsid w:val="00A1203F"/>
    <w:rsid w:val="00A13952"/>
    <w:rsid w:val="00A15F23"/>
    <w:rsid w:val="00A16235"/>
    <w:rsid w:val="00A1655C"/>
    <w:rsid w:val="00A1667B"/>
    <w:rsid w:val="00A21367"/>
    <w:rsid w:val="00A2408B"/>
    <w:rsid w:val="00A266CE"/>
    <w:rsid w:val="00A26AF4"/>
    <w:rsid w:val="00A30DE1"/>
    <w:rsid w:val="00A31644"/>
    <w:rsid w:val="00A3292B"/>
    <w:rsid w:val="00A37C82"/>
    <w:rsid w:val="00A40093"/>
    <w:rsid w:val="00A4344A"/>
    <w:rsid w:val="00A45A8F"/>
    <w:rsid w:val="00A45C25"/>
    <w:rsid w:val="00A5779E"/>
    <w:rsid w:val="00A63641"/>
    <w:rsid w:val="00A63944"/>
    <w:rsid w:val="00A64BEF"/>
    <w:rsid w:val="00A65CF1"/>
    <w:rsid w:val="00A6642F"/>
    <w:rsid w:val="00A66E2A"/>
    <w:rsid w:val="00A67EFD"/>
    <w:rsid w:val="00A70110"/>
    <w:rsid w:val="00A71D14"/>
    <w:rsid w:val="00A73813"/>
    <w:rsid w:val="00A746F3"/>
    <w:rsid w:val="00A74B98"/>
    <w:rsid w:val="00A8096E"/>
    <w:rsid w:val="00A820B6"/>
    <w:rsid w:val="00A85A44"/>
    <w:rsid w:val="00A908E8"/>
    <w:rsid w:val="00A92DCD"/>
    <w:rsid w:val="00A976BA"/>
    <w:rsid w:val="00A97D86"/>
    <w:rsid w:val="00AA11F8"/>
    <w:rsid w:val="00AA1A6F"/>
    <w:rsid w:val="00AA4988"/>
    <w:rsid w:val="00AA55EB"/>
    <w:rsid w:val="00AA61F7"/>
    <w:rsid w:val="00AA73D5"/>
    <w:rsid w:val="00AB0868"/>
    <w:rsid w:val="00AB213E"/>
    <w:rsid w:val="00AB5FE0"/>
    <w:rsid w:val="00AB67D2"/>
    <w:rsid w:val="00AC4123"/>
    <w:rsid w:val="00AC4FA0"/>
    <w:rsid w:val="00AE080A"/>
    <w:rsid w:val="00AE1612"/>
    <w:rsid w:val="00AE25E0"/>
    <w:rsid w:val="00AE528B"/>
    <w:rsid w:val="00AF0275"/>
    <w:rsid w:val="00AF096A"/>
    <w:rsid w:val="00AF1C98"/>
    <w:rsid w:val="00B00330"/>
    <w:rsid w:val="00B045B7"/>
    <w:rsid w:val="00B05F15"/>
    <w:rsid w:val="00B07D67"/>
    <w:rsid w:val="00B12B2E"/>
    <w:rsid w:val="00B130EE"/>
    <w:rsid w:val="00B13C19"/>
    <w:rsid w:val="00B14F08"/>
    <w:rsid w:val="00B16F90"/>
    <w:rsid w:val="00B207E1"/>
    <w:rsid w:val="00B2360D"/>
    <w:rsid w:val="00B25B90"/>
    <w:rsid w:val="00B27178"/>
    <w:rsid w:val="00B31960"/>
    <w:rsid w:val="00B33906"/>
    <w:rsid w:val="00B37162"/>
    <w:rsid w:val="00B37F74"/>
    <w:rsid w:val="00B40123"/>
    <w:rsid w:val="00B423E4"/>
    <w:rsid w:val="00B45B06"/>
    <w:rsid w:val="00B50A3C"/>
    <w:rsid w:val="00B565C3"/>
    <w:rsid w:val="00B56A30"/>
    <w:rsid w:val="00B576FD"/>
    <w:rsid w:val="00B57A0C"/>
    <w:rsid w:val="00B60F55"/>
    <w:rsid w:val="00B63BB9"/>
    <w:rsid w:val="00B6413F"/>
    <w:rsid w:val="00B65479"/>
    <w:rsid w:val="00B72B67"/>
    <w:rsid w:val="00B74525"/>
    <w:rsid w:val="00B746C3"/>
    <w:rsid w:val="00B779F2"/>
    <w:rsid w:val="00B843F7"/>
    <w:rsid w:val="00B86CDB"/>
    <w:rsid w:val="00B87B17"/>
    <w:rsid w:val="00B92215"/>
    <w:rsid w:val="00B93519"/>
    <w:rsid w:val="00B94632"/>
    <w:rsid w:val="00B96072"/>
    <w:rsid w:val="00B97AB4"/>
    <w:rsid w:val="00BA1FE4"/>
    <w:rsid w:val="00BA2B6E"/>
    <w:rsid w:val="00BA303D"/>
    <w:rsid w:val="00BA56FF"/>
    <w:rsid w:val="00BA5C21"/>
    <w:rsid w:val="00BA7996"/>
    <w:rsid w:val="00BB1EFD"/>
    <w:rsid w:val="00BB2545"/>
    <w:rsid w:val="00BB390D"/>
    <w:rsid w:val="00BB7481"/>
    <w:rsid w:val="00BB7EBB"/>
    <w:rsid w:val="00BC03D3"/>
    <w:rsid w:val="00BC0551"/>
    <w:rsid w:val="00BC2819"/>
    <w:rsid w:val="00BC2FB8"/>
    <w:rsid w:val="00BC5028"/>
    <w:rsid w:val="00BD36D0"/>
    <w:rsid w:val="00BD5477"/>
    <w:rsid w:val="00BD5F79"/>
    <w:rsid w:val="00BE4541"/>
    <w:rsid w:val="00BE6F3D"/>
    <w:rsid w:val="00BE745D"/>
    <w:rsid w:val="00BF0234"/>
    <w:rsid w:val="00BF1E6F"/>
    <w:rsid w:val="00BF4103"/>
    <w:rsid w:val="00BF531E"/>
    <w:rsid w:val="00BF7AEB"/>
    <w:rsid w:val="00C018C3"/>
    <w:rsid w:val="00C10159"/>
    <w:rsid w:val="00C13373"/>
    <w:rsid w:val="00C16E2C"/>
    <w:rsid w:val="00C2128D"/>
    <w:rsid w:val="00C21727"/>
    <w:rsid w:val="00C24803"/>
    <w:rsid w:val="00C2582D"/>
    <w:rsid w:val="00C26D63"/>
    <w:rsid w:val="00C33EA3"/>
    <w:rsid w:val="00C444ED"/>
    <w:rsid w:val="00C45282"/>
    <w:rsid w:val="00C45B58"/>
    <w:rsid w:val="00C47040"/>
    <w:rsid w:val="00C4707E"/>
    <w:rsid w:val="00C470CF"/>
    <w:rsid w:val="00C4778E"/>
    <w:rsid w:val="00C55966"/>
    <w:rsid w:val="00C570E6"/>
    <w:rsid w:val="00C575A4"/>
    <w:rsid w:val="00C57E1E"/>
    <w:rsid w:val="00C625C9"/>
    <w:rsid w:val="00C62836"/>
    <w:rsid w:val="00C6559A"/>
    <w:rsid w:val="00C7471C"/>
    <w:rsid w:val="00C764FB"/>
    <w:rsid w:val="00C82989"/>
    <w:rsid w:val="00C831B9"/>
    <w:rsid w:val="00C855EA"/>
    <w:rsid w:val="00C86337"/>
    <w:rsid w:val="00C90EBA"/>
    <w:rsid w:val="00C955E0"/>
    <w:rsid w:val="00C958BD"/>
    <w:rsid w:val="00C97A50"/>
    <w:rsid w:val="00CA1145"/>
    <w:rsid w:val="00CA1DD2"/>
    <w:rsid w:val="00CA234D"/>
    <w:rsid w:val="00CA4961"/>
    <w:rsid w:val="00CA4E26"/>
    <w:rsid w:val="00CA68F9"/>
    <w:rsid w:val="00CA78EA"/>
    <w:rsid w:val="00CB0417"/>
    <w:rsid w:val="00CB0E54"/>
    <w:rsid w:val="00CB26FB"/>
    <w:rsid w:val="00CB2B31"/>
    <w:rsid w:val="00CB5692"/>
    <w:rsid w:val="00CB6347"/>
    <w:rsid w:val="00CC1AE4"/>
    <w:rsid w:val="00CC419B"/>
    <w:rsid w:val="00CC5EFA"/>
    <w:rsid w:val="00CC6C14"/>
    <w:rsid w:val="00CC7694"/>
    <w:rsid w:val="00CD36DC"/>
    <w:rsid w:val="00CD4A43"/>
    <w:rsid w:val="00CD5976"/>
    <w:rsid w:val="00CE02CD"/>
    <w:rsid w:val="00CE4A3D"/>
    <w:rsid w:val="00CF0C1E"/>
    <w:rsid w:val="00CF1D16"/>
    <w:rsid w:val="00CF2953"/>
    <w:rsid w:val="00CF4D64"/>
    <w:rsid w:val="00D0079F"/>
    <w:rsid w:val="00D007F9"/>
    <w:rsid w:val="00D0109D"/>
    <w:rsid w:val="00D04065"/>
    <w:rsid w:val="00D1058B"/>
    <w:rsid w:val="00D11FF2"/>
    <w:rsid w:val="00D15552"/>
    <w:rsid w:val="00D16EC4"/>
    <w:rsid w:val="00D17CBC"/>
    <w:rsid w:val="00D21523"/>
    <w:rsid w:val="00D241A5"/>
    <w:rsid w:val="00D245E9"/>
    <w:rsid w:val="00D2611F"/>
    <w:rsid w:val="00D26771"/>
    <w:rsid w:val="00D27F41"/>
    <w:rsid w:val="00D35F84"/>
    <w:rsid w:val="00D36525"/>
    <w:rsid w:val="00D379CD"/>
    <w:rsid w:val="00D40833"/>
    <w:rsid w:val="00D4085D"/>
    <w:rsid w:val="00D417FF"/>
    <w:rsid w:val="00D42E91"/>
    <w:rsid w:val="00D44B68"/>
    <w:rsid w:val="00D5508C"/>
    <w:rsid w:val="00D55CD6"/>
    <w:rsid w:val="00D56E67"/>
    <w:rsid w:val="00D57BA4"/>
    <w:rsid w:val="00D603CF"/>
    <w:rsid w:val="00D6155A"/>
    <w:rsid w:val="00D61C93"/>
    <w:rsid w:val="00D62ACE"/>
    <w:rsid w:val="00D632D0"/>
    <w:rsid w:val="00D63767"/>
    <w:rsid w:val="00D65114"/>
    <w:rsid w:val="00D65D5C"/>
    <w:rsid w:val="00D65F7F"/>
    <w:rsid w:val="00D70528"/>
    <w:rsid w:val="00D70C88"/>
    <w:rsid w:val="00D76CD9"/>
    <w:rsid w:val="00D76E4A"/>
    <w:rsid w:val="00D833AC"/>
    <w:rsid w:val="00D85BF6"/>
    <w:rsid w:val="00D86B45"/>
    <w:rsid w:val="00D926D7"/>
    <w:rsid w:val="00D936EC"/>
    <w:rsid w:val="00D93A28"/>
    <w:rsid w:val="00D94678"/>
    <w:rsid w:val="00D974F0"/>
    <w:rsid w:val="00D97C02"/>
    <w:rsid w:val="00DA0C9A"/>
    <w:rsid w:val="00DA184E"/>
    <w:rsid w:val="00DA420D"/>
    <w:rsid w:val="00DA5C75"/>
    <w:rsid w:val="00DA6621"/>
    <w:rsid w:val="00DA6A12"/>
    <w:rsid w:val="00DA7026"/>
    <w:rsid w:val="00DB3C55"/>
    <w:rsid w:val="00DB451A"/>
    <w:rsid w:val="00DB6435"/>
    <w:rsid w:val="00DB7480"/>
    <w:rsid w:val="00DC01C0"/>
    <w:rsid w:val="00DC1C6C"/>
    <w:rsid w:val="00DC262A"/>
    <w:rsid w:val="00DC291F"/>
    <w:rsid w:val="00DC2DF1"/>
    <w:rsid w:val="00DC3DCA"/>
    <w:rsid w:val="00DC4065"/>
    <w:rsid w:val="00DC5809"/>
    <w:rsid w:val="00DC79E6"/>
    <w:rsid w:val="00DD038F"/>
    <w:rsid w:val="00DE2A35"/>
    <w:rsid w:val="00DE2F72"/>
    <w:rsid w:val="00DE62C0"/>
    <w:rsid w:val="00DE6A43"/>
    <w:rsid w:val="00DF0968"/>
    <w:rsid w:val="00DF18AF"/>
    <w:rsid w:val="00DF3F79"/>
    <w:rsid w:val="00DF7223"/>
    <w:rsid w:val="00E00633"/>
    <w:rsid w:val="00E00F76"/>
    <w:rsid w:val="00E022EF"/>
    <w:rsid w:val="00E02734"/>
    <w:rsid w:val="00E03728"/>
    <w:rsid w:val="00E03A40"/>
    <w:rsid w:val="00E03AD7"/>
    <w:rsid w:val="00E04275"/>
    <w:rsid w:val="00E04CBF"/>
    <w:rsid w:val="00E07594"/>
    <w:rsid w:val="00E103F2"/>
    <w:rsid w:val="00E15376"/>
    <w:rsid w:val="00E15B60"/>
    <w:rsid w:val="00E160A8"/>
    <w:rsid w:val="00E24A11"/>
    <w:rsid w:val="00E26807"/>
    <w:rsid w:val="00E26CA6"/>
    <w:rsid w:val="00E33539"/>
    <w:rsid w:val="00E3435A"/>
    <w:rsid w:val="00E34B97"/>
    <w:rsid w:val="00E35F59"/>
    <w:rsid w:val="00E37AA9"/>
    <w:rsid w:val="00E40049"/>
    <w:rsid w:val="00E40C5C"/>
    <w:rsid w:val="00E4287E"/>
    <w:rsid w:val="00E456C8"/>
    <w:rsid w:val="00E46CEB"/>
    <w:rsid w:val="00E51755"/>
    <w:rsid w:val="00E5587A"/>
    <w:rsid w:val="00E56EAF"/>
    <w:rsid w:val="00E61F22"/>
    <w:rsid w:val="00E64484"/>
    <w:rsid w:val="00E67193"/>
    <w:rsid w:val="00E701EE"/>
    <w:rsid w:val="00E70FCF"/>
    <w:rsid w:val="00E71E39"/>
    <w:rsid w:val="00E71FE6"/>
    <w:rsid w:val="00E771C5"/>
    <w:rsid w:val="00E77B62"/>
    <w:rsid w:val="00E80BB1"/>
    <w:rsid w:val="00E816FB"/>
    <w:rsid w:val="00E85B01"/>
    <w:rsid w:val="00E9322D"/>
    <w:rsid w:val="00E950B3"/>
    <w:rsid w:val="00E9519A"/>
    <w:rsid w:val="00E951AE"/>
    <w:rsid w:val="00E966C9"/>
    <w:rsid w:val="00E97FC6"/>
    <w:rsid w:val="00EA5139"/>
    <w:rsid w:val="00EA6A4B"/>
    <w:rsid w:val="00EB0AC7"/>
    <w:rsid w:val="00EB5F3D"/>
    <w:rsid w:val="00EB6821"/>
    <w:rsid w:val="00EB6A98"/>
    <w:rsid w:val="00EB7A47"/>
    <w:rsid w:val="00EC0119"/>
    <w:rsid w:val="00EC08A2"/>
    <w:rsid w:val="00EC1D28"/>
    <w:rsid w:val="00EC3280"/>
    <w:rsid w:val="00EC41E5"/>
    <w:rsid w:val="00EC4913"/>
    <w:rsid w:val="00EC6418"/>
    <w:rsid w:val="00EC65CF"/>
    <w:rsid w:val="00EC6A90"/>
    <w:rsid w:val="00ED0AC2"/>
    <w:rsid w:val="00ED12FC"/>
    <w:rsid w:val="00ED2670"/>
    <w:rsid w:val="00ED2969"/>
    <w:rsid w:val="00ED2E57"/>
    <w:rsid w:val="00ED6D0A"/>
    <w:rsid w:val="00ED7441"/>
    <w:rsid w:val="00ED7D5A"/>
    <w:rsid w:val="00EE03D7"/>
    <w:rsid w:val="00EE03F1"/>
    <w:rsid w:val="00EE07CC"/>
    <w:rsid w:val="00EE2D3D"/>
    <w:rsid w:val="00EE54BA"/>
    <w:rsid w:val="00EE57C7"/>
    <w:rsid w:val="00EE5D8E"/>
    <w:rsid w:val="00EE73B5"/>
    <w:rsid w:val="00EF0AE6"/>
    <w:rsid w:val="00EF18D9"/>
    <w:rsid w:val="00EF2B42"/>
    <w:rsid w:val="00EF2DFC"/>
    <w:rsid w:val="00EF4724"/>
    <w:rsid w:val="00EF6618"/>
    <w:rsid w:val="00EF6D22"/>
    <w:rsid w:val="00F01497"/>
    <w:rsid w:val="00F037C9"/>
    <w:rsid w:val="00F04C41"/>
    <w:rsid w:val="00F04CBB"/>
    <w:rsid w:val="00F06C14"/>
    <w:rsid w:val="00F07130"/>
    <w:rsid w:val="00F11C29"/>
    <w:rsid w:val="00F14508"/>
    <w:rsid w:val="00F16520"/>
    <w:rsid w:val="00F16B98"/>
    <w:rsid w:val="00F220C9"/>
    <w:rsid w:val="00F25BF4"/>
    <w:rsid w:val="00F2781E"/>
    <w:rsid w:val="00F3024E"/>
    <w:rsid w:val="00F30413"/>
    <w:rsid w:val="00F33543"/>
    <w:rsid w:val="00F33DF6"/>
    <w:rsid w:val="00F34D92"/>
    <w:rsid w:val="00F407A6"/>
    <w:rsid w:val="00F40DEA"/>
    <w:rsid w:val="00F456A2"/>
    <w:rsid w:val="00F457C0"/>
    <w:rsid w:val="00F46D13"/>
    <w:rsid w:val="00F4701F"/>
    <w:rsid w:val="00F517D1"/>
    <w:rsid w:val="00F550E8"/>
    <w:rsid w:val="00F5778C"/>
    <w:rsid w:val="00F6289A"/>
    <w:rsid w:val="00F62C89"/>
    <w:rsid w:val="00F63E96"/>
    <w:rsid w:val="00F64F92"/>
    <w:rsid w:val="00F663A6"/>
    <w:rsid w:val="00F67A76"/>
    <w:rsid w:val="00F67FB5"/>
    <w:rsid w:val="00F75D60"/>
    <w:rsid w:val="00F7725C"/>
    <w:rsid w:val="00F810C0"/>
    <w:rsid w:val="00F818A1"/>
    <w:rsid w:val="00F81D4F"/>
    <w:rsid w:val="00F85088"/>
    <w:rsid w:val="00F85273"/>
    <w:rsid w:val="00F85E0D"/>
    <w:rsid w:val="00F9188F"/>
    <w:rsid w:val="00FA0C13"/>
    <w:rsid w:val="00FA1623"/>
    <w:rsid w:val="00FA2E4D"/>
    <w:rsid w:val="00FA30D7"/>
    <w:rsid w:val="00FA6AE6"/>
    <w:rsid w:val="00FA7F8D"/>
    <w:rsid w:val="00FB0981"/>
    <w:rsid w:val="00FB58F2"/>
    <w:rsid w:val="00FB7866"/>
    <w:rsid w:val="00FC7165"/>
    <w:rsid w:val="00FC75DA"/>
    <w:rsid w:val="00FD04F7"/>
    <w:rsid w:val="00FD28C6"/>
    <w:rsid w:val="00FD3C02"/>
    <w:rsid w:val="00FD6CAF"/>
    <w:rsid w:val="00FE0C27"/>
    <w:rsid w:val="00FE1931"/>
    <w:rsid w:val="00FE2DCF"/>
    <w:rsid w:val="00FF161F"/>
    <w:rsid w:val="00FF61B6"/>
    <w:rsid w:val="00FF78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0" style="v-text-anchor:middle" fill="f" fillcolor="#0c9">
      <v:fill color="#0c9" on="f"/>
    </o:shapedefaults>
    <o:shapelayout v:ext="edit">
      <o:idmap v:ext="edit" data="1"/>
    </o:shapelayout>
  </w:shapeDefaults>
  <w:decimalSymbol w:val="."/>
  <w:listSeparator w:val=","/>
  <w14:docId w14:val="66D18848"/>
  <w15:docId w15:val="{64033822-7D32-42BE-8BDA-F4531B5A11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1E7736"/>
    <w:pPr>
      <w:bidi/>
      <w:spacing w:before="120" w:line="320" w:lineRule="atLeast"/>
      <w:jc w:val="both"/>
    </w:pPr>
    <w:rPr>
      <w:rFonts w:cs="David"/>
      <w:noProof/>
      <w:sz w:val="22"/>
      <w:szCs w:val="24"/>
      <w:lang w:eastAsia="he-IL"/>
    </w:rPr>
  </w:style>
  <w:style w:type="paragraph" w:styleId="10">
    <w:name w:val="heading 1"/>
    <w:aliases w:val="H1,R1,H11,E1,l1,h1,Huvudrubrik,app heading 1,Chapter,TF-Overskrift 1,Qc1,Heading,h:1,h:1app,Head 1 (Chapter heading),Titre§,1,Section Head,NMP Heading 1,1.0,h11,h12,h13,h14,h15,h16,Head 1,Head 11,Head 12,Head 111,Head 13,I"/>
    <w:next w:val="Normal1"/>
    <w:link w:val="11"/>
    <w:qFormat/>
    <w:rsid w:val="00C57E1E"/>
    <w:pPr>
      <w:pageBreakBefore/>
      <w:widowControl w:val="0"/>
      <w:bidi/>
      <w:spacing w:before="600" w:after="240" w:line="480" w:lineRule="auto"/>
      <w:ind w:left="794" w:hanging="794"/>
      <w:jc w:val="center"/>
      <w:outlineLvl w:val="0"/>
    </w:pPr>
    <w:rPr>
      <w:rFonts w:cs="David"/>
      <w:b/>
      <w:bCs/>
      <w:i/>
      <w:iCs/>
      <w:caps/>
      <w:spacing w:val="40"/>
      <w:kern w:val="40"/>
      <w:sz w:val="40"/>
      <w:szCs w:val="52"/>
      <w:lang w:eastAsia="he-IL"/>
    </w:rPr>
  </w:style>
  <w:style w:type="paragraph" w:styleId="2">
    <w:name w:val="heading 2"/>
    <w:aliases w:val="סעיף ראשי,h2,Attribute Heading 2,H2,h2 main heading,Header 2,l2,Header2,Head 2,TitreProp,2,UNDERRUBRIK 1-2,ITT t2,PA Major Section,Livello 2,R2,H21,Heading 2 Hidden,Head1,level 2,TF-Overskrit 2,h:2,h:2app,Head2A,orderpara1,Titre 2 ALD,Fab-2,sh"/>
    <w:basedOn w:val="Base"/>
    <w:next w:val="Normal1"/>
    <w:link w:val="20"/>
    <w:qFormat/>
    <w:rsid w:val="00C57E1E"/>
    <w:pPr>
      <w:pageBreakBefore/>
      <w:spacing w:after="120"/>
      <w:ind w:left="795" w:hanging="795"/>
      <w:outlineLvl w:val="1"/>
    </w:pPr>
    <w:rPr>
      <w:b/>
      <w:bCs/>
      <w:smallCaps/>
      <w:spacing w:val="60"/>
      <w:sz w:val="28"/>
      <w:szCs w:val="32"/>
    </w:rPr>
  </w:style>
  <w:style w:type="paragraph" w:styleId="3">
    <w:name w:val="heading 3"/>
    <w:aliases w:val="h3,l3,3,list 3,Head 3,1.1.1,3rd level,Underrubrik2,orderpara2,h:3,Heading 3 תו"/>
    <w:basedOn w:val="2"/>
    <w:next w:val="Normal1"/>
    <w:link w:val="30"/>
    <w:qFormat/>
    <w:rsid w:val="00C57E1E"/>
    <w:pPr>
      <w:keepNext/>
      <w:pageBreakBefore w:val="0"/>
      <w:spacing w:before="240"/>
      <w:ind w:left="794" w:hanging="794"/>
      <w:outlineLvl w:val="2"/>
    </w:pPr>
    <w:rPr>
      <w:spacing w:val="24"/>
      <w:sz w:val="24"/>
      <w:szCs w:val="28"/>
    </w:rPr>
  </w:style>
  <w:style w:type="paragraph" w:styleId="4">
    <w:name w:val="heading 4"/>
    <w:aliases w:val="H4,h4"/>
    <w:basedOn w:val="3"/>
    <w:next w:val="Normal2"/>
    <w:link w:val="40"/>
    <w:qFormat/>
    <w:rsid w:val="00C57E1E"/>
    <w:pPr>
      <w:ind w:left="1078"/>
      <w:outlineLvl w:val="3"/>
    </w:pPr>
    <w:rPr>
      <w:spacing w:val="20"/>
      <w:sz w:val="20"/>
      <w:szCs w:val="24"/>
    </w:rPr>
  </w:style>
  <w:style w:type="paragraph" w:styleId="5">
    <w:name w:val="heading 5"/>
    <w:basedOn w:val="4"/>
    <w:next w:val="Normal3"/>
    <w:link w:val="50"/>
    <w:qFormat/>
    <w:rsid w:val="00C57E1E"/>
    <w:pPr>
      <w:ind w:left="1514" w:hanging="720"/>
      <w:outlineLvl w:val="4"/>
    </w:pPr>
    <w:rPr>
      <w:spacing w:val="0"/>
    </w:rPr>
  </w:style>
  <w:style w:type="paragraph" w:styleId="6">
    <w:name w:val="heading 6"/>
    <w:basedOn w:val="a1"/>
    <w:next w:val="a1"/>
    <w:link w:val="60"/>
    <w:uiPriority w:val="9"/>
    <w:qFormat/>
    <w:pPr>
      <w:keepNext/>
      <w:spacing w:before="0" w:line="240" w:lineRule="auto"/>
      <w:jc w:val="center"/>
      <w:outlineLvl w:val="5"/>
    </w:pPr>
    <w:rPr>
      <w:rFonts w:cs="Times New Roman"/>
      <w:b/>
      <w:bCs/>
      <w:noProof w:val="0"/>
      <w:sz w:val="24"/>
    </w:rPr>
  </w:style>
  <w:style w:type="paragraph" w:styleId="7">
    <w:name w:val="heading 7"/>
    <w:basedOn w:val="a1"/>
    <w:next w:val="a1"/>
    <w:link w:val="70"/>
    <w:uiPriority w:val="9"/>
    <w:qFormat/>
    <w:pPr>
      <w:keepNext/>
      <w:outlineLvl w:val="6"/>
    </w:pPr>
    <w:rPr>
      <w:b/>
      <w:bCs/>
      <w:lang w:eastAsia="en-US"/>
    </w:rPr>
  </w:style>
  <w:style w:type="paragraph" w:styleId="8">
    <w:name w:val="heading 8"/>
    <w:basedOn w:val="a1"/>
    <w:next w:val="a1"/>
    <w:link w:val="80"/>
    <w:uiPriority w:val="9"/>
    <w:qFormat/>
    <w:pPr>
      <w:keepNext/>
      <w:outlineLvl w:val="7"/>
    </w:pPr>
    <w:rPr>
      <w:b/>
      <w:bCs/>
    </w:rPr>
  </w:style>
  <w:style w:type="paragraph" w:styleId="9">
    <w:name w:val="heading 9"/>
    <w:basedOn w:val="a1"/>
    <w:next w:val="a1"/>
    <w:link w:val="90"/>
    <w:uiPriority w:val="9"/>
    <w:qFormat/>
    <w:pPr>
      <w:keepNext/>
      <w:jc w:val="center"/>
      <w:outlineLvl w:val="8"/>
    </w:pPr>
    <w:rPr>
      <w:snapToGrid w:val="0"/>
      <w:color w:val="000000"/>
      <w:sz w:val="34"/>
      <w:szCs w:val="36"/>
      <w:lang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Normal1">
    <w:name w:val="Normal1"/>
    <w:basedOn w:val="Base"/>
    <w:rsid w:val="00C57E1E"/>
    <w:pPr>
      <w:ind w:left="397"/>
    </w:pPr>
  </w:style>
  <w:style w:type="paragraph" w:customStyle="1" w:styleId="Base">
    <w:name w:val="Base"/>
    <w:link w:val="Base0"/>
    <w:rsid w:val="00C57E1E"/>
    <w:pPr>
      <w:bidi/>
      <w:spacing w:before="120" w:line="320" w:lineRule="exact"/>
      <w:jc w:val="both"/>
    </w:pPr>
    <w:rPr>
      <w:rFonts w:cs="David"/>
      <w:sz w:val="22"/>
      <w:szCs w:val="24"/>
      <w:lang w:eastAsia="he-IL"/>
    </w:rPr>
  </w:style>
  <w:style w:type="character" w:customStyle="1" w:styleId="Base0">
    <w:name w:val="Base תו"/>
    <w:link w:val="Base"/>
    <w:rsid w:val="002B279B"/>
    <w:rPr>
      <w:rFonts w:cs="David"/>
      <w:sz w:val="22"/>
      <w:szCs w:val="24"/>
      <w:lang w:eastAsia="he-IL"/>
    </w:rPr>
  </w:style>
  <w:style w:type="character" w:customStyle="1" w:styleId="11">
    <w:name w:val="כותרת 1 תו"/>
    <w:aliases w:val="H1 תו,R1 תו,H11 תו,E1 תו,l1 תו,h1 תו,Huvudrubrik תו,app heading 1 תו,Chapter תו,TF-Overskrift 1 תו,Qc1 תו,Heading תו,h:1 תו,h:1app תו,Head 1 (Chapter heading) תו,Titre§ תו,1 תו,Section Head תו,NMP Heading 1 תו,1.0 תו,h11 תו,h12 תו,h13 תו,I תו"/>
    <w:link w:val="10"/>
    <w:rsid w:val="0037067D"/>
    <w:rPr>
      <w:rFonts w:cs="David"/>
      <w:b/>
      <w:bCs/>
      <w:i/>
      <w:iCs/>
      <w:caps/>
      <w:spacing w:val="40"/>
      <w:kern w:val="40"/>
      <w:sz w:val="40"/>
      <w:szCs w:val="52"/>
      <w:lang w:eastAsia="he-IL"/>
    </w:rPr>
  </w:style>
  <w:style w:type="character" w:customStyle="1" w:styleId="20">
    <w:name w:val="כותרת 2 תו"/>
    <w:aliases w:val="סעיף ראשי תו,h2 תו,Attribute Heading 2 תו,H2 תו,h2 main heading תו,Header 2 תו,l2 תו,Header2 תו,Head 2 תו,TitreProp תו,2 תו,UNDERRUBRIK 1-2 תו,ITT t2 תו,PA Major Section תו,Livello 2 תו,R2 תו,H21 תו,Heading 2 Hidden תו,Head1 תו,level 2 תו"/>
    <w:link w:val="2"/>
    <w:rsid w:val="002B279B"/>
    <w:rPr>
      <w:rFonts w:cs="David"/>
      <w:b/>
      <w:bCs/>
      <w:smallCaps/>
      <w:spacing w:val="60"/>
      <w:sz w:val="28"/>
      <w:szCs w:val="32"/>
      <w:lang w:eastAsia="he-IL"/>
    </w:rPr>
  </w:style>
  <w:style w:type="character" w:customStyle="1" w:styleId="30">
    <w:name w:val="כותרת 3 תו"/>
    <w:aliases w:val="h3 תו,l3 תו,3 תו,list 3 תו,Head 3 תו,1.1.1 תו,3rd level תו,Underrubrik2 תו,orderpara2 תו,h:3 תו,Heading 3 תו תו"/>
    <w:link w:val="3"/>
    <w:rsid w:val="002B279B"/>
    <w:rPr>
      <w:rFonts w:cs="David"/>
      <w:b/>
      <w:bCs/>
      <w:smallCaps/>
      <w:spacing w:val="24"/>
      <w:sz w:val="24"/>
      <w:szCs w:val="28"/>
      <w:lang w:eastAsia="he-IL"/>
    </w:rPr>
  </w:style>
  <w:style w:type="paragraph" w:customStyle="1" w:styleId="Normal2">
    <w:name w:val="Normal2"/>
    <w:basedOn w:val="Base"/>
    <w:rsid w:val="00C57E1E"/>
    <w:pPr>
      <w:ind w:left="795"/>
    </w:pPr>
  </w:style>
  <w:style w:type="character" w:customStyle="1" w:styleId="40">
    <w:name w:val="כותרת 4 תו"/>
    <w:aliases w:val="H4 תו,h4 תו"/>
    <w:link w:val="4"/>
    <w:rsid w:val="002B279B"/>
    <w:rPr>
      <w:rFonts w:cs="David"/>
      <w:b/>
      <w:bCs/>
      <w:smallCaps/>
      <w:spacing w:val="20"/>
      <w:szCs w:val="24"/>
      <w:lang w:eastAsia="he-IL"/>
    </w:rPr>
  </w:style>
  <w:style w:type="paragraph" w:customStyle="1" w:styleId="Normal3">
    <w:name w:val="Normal3"/>
    <w:basedOn w:val="Base"/>
    <w:rsid w:val="00C57E1E"/>
    <w:pPr>
      <w:ind w:left="1200"/>
    </w:pPr>
  </w:style>
  <w:style w:type="character" w:customStyle="1" w:styleId="50">
    <w:name w:val="כותרת 5 תו"/>
    <w:link w:val="5"/>
    <w:rsid w:val="0016635F"/>
    <w:rPr>
      <w:rFonts w:cs="David"/>
      <w:b/>
      <w:bCs/>
      <w:smallCaps/>
      <w:szCs w:val="24"/>
      <w:lang w:eastAsia="he-IL"/>
    </w:rPr>
  </w:style>
  <w:style w:type="character" w:customStyle="1" w:styleId="60">
    <w:name w:val="כותרת 6 תו"/>
    <w:link w:val="6"/>
    <w:uiPriority w:val="9"/>
    <w:rsid w:val="0016635F"/>
    <w:rPr>
      <w:b/>
      <w:bCs/>
      <w:sz w:val="24"/>
      <w:szCs w:val="24"/>
      <w:lang w:eastAsia="he-IL"/>
    </w:rPr>
  </w:style>
  <w:style w:type="character" w:customStyle="1" w:styleId="70">
    <w:name w:val="כותרת 7 תו"/>
    <w:link w:val="7"/>
    <w:uiPriority w:val="9"/>
    <w:rsid w:val="0016635F"/>
    <w:rPr>
      <w:rFonts w:cs="David"/>
      <w:b/>
      <w:bCs/>
      <w:noProof/>
      <w:sz w:val="22"/>
      <w:szCs w:val="24"/>
    </w:rPr>
  </w:style>
  <w:style w:type="character" w:customStyle="1" w:styleId="80">
    <w:name w:val="כותרת 8 תו"/>
    <w:link w:val="8"/>
    <w:uiPriority w:val="9"/>
    <w:rsid w:val="0016635F"/>
    <w:rPr>
      <w:rFonts w:cs="David"/>
      <w:b/>
      <w:bCs/>
      <w:noProof/>
      <w:sz w:val="22"/>
      <w:szCs w:val="24"/>
      <w:lang w:eastAsia="he-IL"/>
    </w:rPr>
  </w:style>
  <w:style w:type="character" w:customStyle="1" w:styleId="90">
    <w:name w:val="כותרת 9 תו"/>
    <w:link w:val="9"/>
    <w:uiPriority w:val="9"/>
    <w:rsid w:val="0016635F"/>
    <w:rPr>
      <w:rFonts w:cs="David"/>
      <w:noProof/>
      <w:snapToGrid w:val="0"/>
      <w:color w:val="000000"/>
      <w:sz w:val="34"/>
      <w:szCs w:val="36"/>
    </w:rPr>
  </w:style>
  <w:style w:type="paragraph" w:customStyle="1" w:styleId="Normaltitle">
    <w:name w:val="Normal title"/>
    <w:basedOn w:val="Base"/>
    <w:next w:val="a1"/>
    <w:rsid w:val="00C57E1E"/>
    <w:rPr>
      <w:b/>
      <w:bCs/>
    </w:rPr>
  </w:style>
  <w:style w:type="paragraph" w:customStyle="1" w:styleId="Normal1Title">
    <w:name w:val="Normal1 Title"/>
    <w:basedOn w:val="Base"/>
    <w:next w:val="Normal1"/>
    <w:rsid w:val="00C57E1E"/>
    <w:pPr>
      <w:ind w:left="405"/>
    </w:pPr>
    <w:rPr>
      <w:b/>
      <w:bCs/>
    </w:rPr>
  </w:style>
  <w:style w:type="paragraph" w:customStyle="1" w:styleId="Normal2Title">
    <w:name w:val="Normal2 Title"/>
    <w:basedOn w:val="Base"/>
    <w:next w:val="Normal2"/>
    <w:rsid w:val="00C57E1E"/>
    <w:pPr>
      <w:ind w:left="795"/>
    </w:pPr>
    <w:rPr>
      <w:b/>
      <w:bCs/>
    </w:rPr>
  </w:style>
  <w:style w:type="paragraph" w:customStyle="1" w:styleId="Normal3Title">
    <w:name w:val="Normal3 Title"/>
    <w:basedOn w:val="Base"/>
    <w:next w:val="Normal3"/>
    <w:rsid w:val="00C57E1E"/>
    <w:pPr>
      <w:ind w:left="1200"/>
    </w:pPr>
    <w:rPr>
      <w:b/>
      <w:bCs/>
    </w:rPr>
  </w:style>
  <w:style w:type="paragraph" w:customStyle="1" w:styleId="Instruction">
    <w:name w:val="Instruction"/>
    <w:basedOn w:val="Base"/>
    <w:rsid w:val="00C57E1E"/>
    <w:pPr>
      <w:numPr>
        <w:numId w:val="5"/>
      </w:numPr>
      <w:ind w:right="0"/>
    </w:pPr>
    <w:rPr>
      <w:i/>
      <w:iCs/>
    </w:rPr>
  </w:style>
  <w:style w:type="paragraph" w:customStyle="1" w:styleId="Instruction1">
    <w:name w:val="Instruction1"/>
    <w:basedOn w:val="Normal1"/>
    <w:rsid w:val="00C57E1E"/>
    <w:pPr>
      <w:numPr>
        <w:numId w:val="6"/>
      </w:numPr>
      <w:ind w:right="0"/>
    </w:pPr>
    <w:rPr>
      <w:i/>
      <w:iCs/>
    </w:rPr>
  </w:style>
  <w:style w:type="paragraph" w:customStyle="1" w:styleId="Instruction2">
    <w:name w:val="Instruction2"/>
    <w:basedOn w:val="Normal2"/>
    <w:rsid w:val="00C57E1E"/>
    <w:pPr>
      <w:numPr>
        <w:numId w:val="9"/>
      </w:numPr>
      <w:tabs>
        <w:tab w:val="left" w:pos="1191"/>
      </w:tabs>
      <w:ind w:left="1191" w:right="0"/>
    </w:pPr>
    <w:rPr>
      <w:i/>
      <w:iCs/>
    </w:rPr>
  </w:style>
  <w:style w:type="paragraph" w:customStyle="1" w:styleId="Instruction3">
    <w:name w:val="Instruction3"/>
    <w:basedOn w:val="Normal3"/>
    <w:rsid w:val="00C57E1E"/>
    <w:pPr>
      <w:numPr>
        <w:numId w:val="7"/>
      </w:numPr>
      <w:ind w:right="0"/>
    </w:pPr>
    <w:rPr>
      <w:i/>
      <w:iCs/>
    </w:rPr>
  </w:style>
  <w:style w:type="paragraph" w:customStyle="1" w:styleId="ListContinue1">
    <w:name w:val="List Continue1"/>
    <w:basedOn w:val="Base"/>
    <w:rsid w:val="00C57E1E"/>
    <w:pPr>
      <w:spacing w:before="0"/>
      <w:ind w:left="794"/>
    </w:pPr>
  </w:style>
  <w:style w:type="paragraph" w:customStyle="1" w:styleId="ListContinue2">
    <w:name w:val="List Continue2"/>
    <w:basedOn w:val="Base"/>
    <w:rsid w:val="00C57E1E"/>
    <w:pPr>
      <w:spacing w:before="0"/>
      <w:ind w:left="1202"/>
    </w:pPr>
  </w:style>
  <w:style w:type="paragraph" w:customStyle="1" w:styleId="ListContinue3">
    <w:name w:val="List Continue3"/>
    <w:basedOn w:val="Base"/>
    <w:rsid w:val="00C57E1E"/>
    <w:pPr>
      <w:spacing w:before="0"/>
      <w:ind w:left="1605"/>
    </w:pPr>
  </w:style>
  <w:style w:type="paragraph" w:customStyle="1" w:styleId="ListContinue">
    <w:name w:val="ListContinue"/>
    <w:basedOn w:val="Base"/>
    <w:rsid w:val="00C57E1E"/>
    <w:pPr>
      <w:spacing w:before="0" w:line="320" w:lineRule="atLeast"/>
      <w:ind w:left="403"/>
    </w:pPr>
  </w:style>
  <w:style w:type="paragraph" w:customStyle="1" w:styleId="SubjectTitle">
    <w:name w:val="Subject Title"/>
    <w:basedOn w:val="2"/>
    <w:next w:val="Normal1"/>
    <w:rsid w:val="00C57E1E"/>
    <w:pPr>
      <w:pageBreakBefore w:val="0"/>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C57E1E"/>
    <w:pPr>
      <w:spacing w:after="120"/>
      <w:jc w:val="center"/>
    </w:pPr>
    <w:rPr>
      <w:b/>
      <w:bCs/>
    </w:rPr>
  </w:style>
  <w:style w:type="paragraph" w:customStyle="1" w:styleId="Tableofcontents">
    <w:name w:val="Table of contents"/>
    <w:basedOn w:val="Base"/>
    <w:next w:val="Normal1"/>
    <w:rsid w:val="00C57E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C57E1E"/>
    <w:pPr>
      <w:pageBreakBefore w:val="0"/>
    </w:pPr>
  </w:style>
  <w:style w:type="paragraph" w:customStyle="1" w:styleId="TableHead">
    <w:name w:val="TableHead"/>
    <w:basedOn w:val="Base"/>
    <w:rsid w:val="00C57E1E"/>
    <w:pPr>
      <w:spacing w:after="120"/>
      <w:jc w:val="center"/>
    </w:pPr>
    <w:rPr>
      <w:b/>
      <w:bCs/>
    </w:rPr>
  </w:style>
  <w:style w:type="paragraph" w:customStyle="1" w:styleId="TableText">
    <w:name w:val="TableText"/>
    <w:basedOn w:val="Base"/>
    <w:rsid w:val="00C57E1E"/>
    <w:pPr>
      <w:spacing w:before="75" w:line="280" w:lineRule="atLeast"/>
      <w:jc w:val="left"/>
    </w:pPr>
  </w:style>
  <w:style w:type="paragraph" w:styleId="TOC1">
    <w:name w:val="toc 1"/>
    <w:basedOn w:val="Base"/>
    <w:next w:val="TOC2"/>
    <w:autoRedefine/>
    <w:uiPriority w:val="39"/>
    <w:rsid w:val="00C57E1E"/>
    <w:pPr>
      <w:tabs>
        <w:tab w:val="left" w:pos="1134"/>
        <w:tab w:val="right" w:pos="7937"/>
      </w:tabs>
      <w:ind w:left="567" w:right="709"/>
      <w:jc w:val="left"/>
      <w:outlineLvl w:val="0"/>
    </w:pPr>
    <w:rPr>
      <w:b/>
      <w:bCs/>
    </w:rPr>
  </w:style>
  <w:style w:type="paragraph" w:styleId="TOC2">
    <w:name w:val="toc 2"/>
    <w:basedOn w:val="Base"/>
    <w:next w:val="Normal1"/>
    <w:autoRedefine/>
    <w:uiPriority w:val="39"/>
    <w:rsid w:val="00C57E1E"/>
    <w:pPr>
      <w:tabs>
        <w:tab w:val="decimal" w:pos="8505"/>
      </w:tabs>
      <w:ind w:left="794" w:right="794"/>
    </w:pPr>
    <w:rPr>
      <w:b/>
      <w:bCs/>
      <w:szCs w:val="28"/>
      <w:lang w:eastAsia="en-US"/>
    </w:rPr>
  </w:style>
  <w:style w:type="paragraph" w:styleId="TOC3">
    <w:name w:val="toc 3"/>
    <w:basedOn w:val="Base"/>
    <w:next w:val="Normal1"/>
    <w:autoRedefine/>
    <w:uiPriority w:val="39"/>
    <w:rsid w:val="00C57E1E"/>
    <w:pPr>
      <w:tabs>
        <w:tab w:val="left" w:pos="1223"/>
        <w:tab w:val="decimal" w:pos="8505"/>
      </w:tabs>
      <w:spacing w:line="240" w:lineRule="auto"/>
      <w:ind w:left="1134" w:right="794"/>
      <w:outlineLvl w:val="1"/>
    </w:pPr>
    <w:rPr>
      <w:lang w:eastAsia="en-US"/>
    </w:rPr>
  </w:style>
  <w:style w:type="paragraph" w:styleId="TOC4">
    <w:name w:val="toc 4"/>
    <w:basedOn w:val="a1"/>
    <w:next w:val="a1"/>
    <w:autoRedefine/>
    <w:uiPriority w:val="39"/>
    <w:rsid w:val="00C57E1E"/>
    <w:pPr>
      <w:ind w:left="660"/>
    </w:pPr>
  </w:style>
  <w:style w:type="paragraph" w:styleId="TOC5">
    <w:name w:val="toc 5"/>
    <w:basedOn w:val="a1"/>
    <w:next w:val="a1"/>
    <w:autoRedefine/>
    <w:uiPriority w:val="39"/>
    <w:rsid w:val="00C57E1E"/>
    <w:pPr>
      <w:ind w:left="880"/>
    </w:pPr>
  </w:style>
  <w:style w:type="paragraph" w:styleId="TOC6">
    <w:name w:val="toc 6"/>
    <w:basedOn w:val="a1"/>
    <w:next w:val="a1"/>
    <w:autoRedefine/>
    <w:uiPriority w:val="39"/>
    <w:rsid w:val="00C57E1E"/>
    <w:pPr>
      <w:ind w:left="1100"/>
    </w:pPr>
  </w:style>
  <w:style w:type="paragraph" w:styleId="TOC7">
    <w:name w:val="toc 7"/>
    <w:basedOn w:val="a1"/>
    <w:next w:val="a1"/>
    <w:autoRedefine/>
    <w:uiPriority w:val="39"/>
    <w:rsid w:val="00C57E1E"/>
    <w:pPr>
      <w:ind w:left="1320"/>
    </w:pPr>
  </w:style>
  <w:style w:type="paragraph" w:styleId="TOC8">
    <w:name w:val="toc 8"/>
    <w:basedOn w:val="a1"/>
    <w:next w:val="a1"/>
    <w:autoRedefine/>
    <w:uiPriority w:val="39"/>
    <w:rsid w:val="00C57E1E"/>
    <w:pPr>
      <w:ind w:left="1540"/>
    </w:pPr>
  </w:style>
  <w:style w:type="paragraph" w:styleId="TOC9">
    <w:name w:val="toc 9"/>
    <w:basedOn w:val="a1"/>
    <w:next w:val="a1"/>
    <w:autoRedefine/>
    <w:uiPriority w:val="39"/>
    <w:rsid w:val="00C57E1E"/>
    <w:pPr>
      <w:ind w:left="1760"/>
    </w:pPr>
  </w:style>
  <w:style w:type="paragraph" w:styleId="a5">
    <w:name w:val="caption"/>
    <w:basedOn w:val="Base"/>
    <w:next w:val="a1"/>
    <w:qFormat/>
    <w:rsid w:val="00C57E1E"/>
    <w:pPr>
      <w:spacing w:after="120"/>
      <w:jc w:val="center"/>
    </w:pPr>
    <w:rPr>
      <w:b/>
      <w:bCs/>
    </w:rPr>
  </w:style>
  <w:style w:type="paragraph" w:customStyle="1" w:styleId="DataItem">
    <w:name w:val="DataItem"/>
    <w:basedOn w:val="Base"/>
    <w:rsid w:val="00C57E1E"/>
  </w:style>
  <w:style w:type="paragraph" w:customStyle="1" w:styleId="DataItemB">
    <w:name w:val="DataItemB"/>
    <w:basedOn w:val="Base"/>
    <w:rsid w:val="00C57E1E"/>
    <w:rPr>
      <w:b/>
      <w:bCs/>
    </w:rPr>
  </w:style>
  <w:style w:type="paragraph" w:customStyle="1" w:styleId="Draft">
    <w:name w:val="Draft"/>
    <w:basedOn w:val="Base"/>
    <w:rsid w:val="00C57E1E"/>
    <w:rPr>
      <w:rFonts w:cs="Guttman Yad"/>
      <w:i/>
    </w:rPr>
  </w:style>
  <w:style w:type="paragraph" w:customStyle="1" w:styleId="Draft1">
    <w:name w:val="Draft1"/>
    <w:basedOn w:val="a1"/>
    <w:rsid w:val="00C57E1E"/>
    <w:pPr>
      <w:spacing w:line="320" w:lineRule="exact"/>
      <w:ind w:left="397"/>
    </w:pPr>
    <w:rPr>
      <w:rFonts w:cs="Guttman Yad"/>
      <w:i/>
      <w:noProof w:val="0"/>
    </w:rPr>
  </w:style>
  <w:style w:type="paragraph" w:styleId="a6">
    <w:name w:val="footer"/>
    <w:basedOn w:val="Base"/>
    <w:link w:val="a7"/>
    <w:rsid w:val="00C57E1E"/>
    <w:pPr>
      <w:tabs>
        <w:tab w:val="center" w:pos="4570"/>
        <w:tab w:val="right" w:pos="9070"/>
      </w:tabs>
      <w:spacing w:before="0" w:line="200" w:lineRule="exact"/>
    </w:pPr>
    <w:rPr>
      <w:sz w:val="18"/>
      <w:szCs w:val="20"/>
    </w:rPr>
  </w:style>
  <w:style w:type="character" w:customStyle="1" w:styleId="a7">
    <w:name w:val="כותרת תחתונה תו"/>
    <w:link w:val="a6"/>
    <w:rsid w:val="0016635F"/>
    <w:rPr>
      <w:rFonts w:cs="David"/>
      <w:sz w:val="18"/>
      <w:lang w:eastAsia="he-IL"/>
    </w:rPr>
  </w:style>
  <w:style w:type="paragraph" w:customStyle="1" w:styleId="Frame1">
    <w:name w:val="Frame 1"/>
    <w:basedOn w:val="Base"/>
    <w:rsid w:val="00C57E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C57E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C57E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C57E1E"/>
    <w:pPr>
      <w:spacing w:line="240" w:lineRule="atLeast"/>
      <w:jc w:val="center"/>
    </w:pPr>
  </w:style>
  <w:style w:type="paragraph" w:styleId="a8">
    <w:name w:val="header"/>
    <w:basedOn w:val="Base"/>
    <w:link w:val="a9"/>
    <w:rsid w:val="00C57E1E"/>
    <w:pPr>
      <w:tabs>
        <w:tab w:val="center" w:pos="4570"/>
        <w:tab w:val="right" w:pos="9070"/>
      </w:tabs>
      <w:spacing w:before="0" w:line="200" w:lineRule="exact"/>
    </w:pPr>
    <w:rPr>
      <w:sz w:val="18"/>
      <w:szCs w:val="20"/>
    </w:rPr>
  </w:style>
  <w:style w:type="character" w:customStyle="1" w:styleId="a9">
    <w:name w:val="כותרת עליונה תו"/>
    <w:link w:val="a8"/>
    <w:rsid w:val="0016635F"/>
    <w:rPr>
      <w:rFonts w:cs="David"/>
      <w:sz w:val="18"/>
      <w:lang w:eastAsia="he-IL"/>
    </w:rPr>
  </w:style>
  <w:style w:type="paragraph" w:customStyle="1" w:styleId="NumberList">
    <w:name w:val="Number List"/>
    <w:basedOn w:val="Base"/>
    <w:rsid w:val="00C57E1E"/>
    <w:pPr>
      <w:numPr>
        <w:numId w:val="12"/>
      </w:numPr>
      <w:ind w:right="0"/>
    </w:pPr>
  </w:style>
  <w:style w:type="paragraph" w:customStyle="1" w:styleId="NumberList1">
    <w:name w:val="Number List 1"/>
    <w:basedOn w:val="Base"/>
    <w:rsid w:val="00C57E1E"/>
    <w:pPr>
      <w:numPr>
        <w:numId w:val="19"/>
      </w:numPr>
      <w:ind w:right="0"/>
    </w:pPr>
  </w:style>
  <w:style w:type="paragraph" w:customStyle="1" w:styleId="NumberList2">
    <w:name w:val="Number List 2"/>
    <w:basedOn w:val="Base"/>
    <w:rsid w:val="00C57E1E"/>
    <w:pPr>
      <w:numPr>
        <w:numId w:val="14"/>
      </w:numPr>
      <w:ind w:right="0"/>
    </w:pPr>
  </w:style>
  <w:style w:type="paragraph" w:customStyle="1" w:styleId="NumberList3">
    <w:name w:val="Number List 3"/>
    <w:basedOn w:val="Base"/>
    <w:rsid w:val="00C57E1E"/>
    <w:pPr>
      <w:numPr>
        <w:numId w:val="13"/>
      </w:numPr>
      <w:ind w:right="0"/>
    </w:pPr>
  </w:style>
  <w:style w:type="paragraph" w:customStyle="1" w:styleId="AlphaList">
    <w:name w:val="Alpha List"/>
    <w:basedOn w:val="Base"/>
    <w:rsid w:val="00C57E1E"/>
    <w:pPr>
      <w:numPr>
        <w:numId w:val="16"/>
      </w:numPr>
      <w:ind w:right="0"/>
    </w:pPr>
  </w:style>
  <w:style w:type="paragraph" w:customStyle="1" w:styleId="AlphaList1">
    <w:name w:val="Alpha List 1"/>
    <w:basedOn w:val="Base"/>
    <w:rsid w:val="00C57E1E"/>
    <w:pPr>
      <w:numPr>
        <w:numId w:val="15"/>
      </w:numPr>
      <w:ind w:right="0"/>
    </w:pPr>
  </w:style>
  <w:style w:type="paragraph" w:customStyle="1" w:styleId="AlphaList2">
    <w:name w:val="Alpha List 2"/>
    <w:basedOn w:val="Base"/>
    <w:rsid w:val="00C57E1E"/>
    <w:pPr>
      <w:numPr>
        <w:numId w:val="17"/>
      </w:numPr>
      <w:ind w:right="0"/>
    </w:pPr>
  </w:style>
  <w:style w:type="paragraph" w:customStyle="1" w:styleId="AlphaList3">
    <w:name w:val="Alpha List 3"/>
    <w:basedOn w:val="Base"/>
    <w:rsid w:val="00C57E1E"/>
    <w:pPr>
      <w:numPr>
        <w:numId w:val="18"/>
      </w:numPr>
      <w:ind w:right="0"/>
    </w:pPr>
  </w:style>
  <w:style w:type="paragraph" w:customStyle="1" w:styleId="BulletList">
    <w:name w:val="Bullet List"/>
    <w:basedOn w:val="Base"/>
    <w:rsid w:val="00C57E1E"/>
    <w:pPr>
      <w:numPr>
        <w:numId w:val="1"/>
      </w:numPr>
      <w:ind w:right="0"/>
    </w:pPr>
  </w:style>
  <w:style w:type="paragraph" w:customStyle="1" w:styleId="BulletList1">
    <w:name w:val="Bullet List 1"/>
    <w:basedOn w:val="Base"/>
    <w:rsid w:val="00C57E1E"/>
    <w:pPr>
      <w:numPr>
        <w:numId w:val="2"/>
      </w:numPr>
      <w:ind w:right="0"/>
    </w:pPr>
  </w:style>
  <w:style w:type="paragraph" w:customStyle="1" w:styleId="BulletList2">
    <w:name w:val="Bullet List 2"/>
    <w:basedOn w:val="Base"/>
    <w:rsid w:val="00C57E1E"/>
    <w:pPr>
      <w:numPr>
        <w:numId w:val="3"/>
      </w:numPr>
    </w:pPr>
  </w:style>
  <w:style w:type="paragraph" w:customStyle="1" w:styleId="BulletList3">
    <w:name w:val="Bullet List 3"/>
    <w:basedOn w:val="Base"/>
    <w:rsid w:val="00C57E1E"/>
    <w:pPr>
      <w:numPr>
        <w:numId w:val="4"/>
      </w:numPr>
      <w:ind w:right="0"/>
    </w:pPr>
  </w:style>
  <w:style w:type="paragraph" w:customStyle="1" w:styleId="BulletList4">
    <w:name w:val="Bullet List 4"/>
    <w:basedOn w:val="Base"/>
    <w:rsid w:val="00C57E1E"/>
    <w:pPr>
      <w:numPr>
        <w:numId w:val="8"/>
      </w:numPr>
      <w:ind w:left="1985" w:right="0" w:hanging="397"/>
    </w:pPr>
    <w:rPr>
      <w:lang w:eastAsia="en-US"/>
    </w:rPr>
  </w:style>
  <w:style w:type="character" w:styleId="Hyperlink">
    <w:name w:val="Hyperlink"/>
    <w:uiPriority w:val="99"/>
    <w:rPr>
      <w:color w:val="0000FF"/>
      <w:u w:val="single"/>
    </w:rPr>
  </w:style>
  <w:style w:type="character" w:styleId="aa">
    <w:name w:val="page number"/>
    <w:basedOn w:val="a2"/>
    <w:uiPriority w:val="99"/>
  </w:style>
  <w:style w:type="paragraph" w:customStyle="1" w:styleId="a0">
    <w:name w:val="תבליט"/>
    <w:basedOn w:val="a1"/>
    <w:pPr>
      <w:numPr>
        <w:numId w:val="11"/>
      </w:numPr>
      <w:spacing w:before="0" w:line="360" w:lineRule="auto"/>
    </w:pPr>
    <w:rPr>
      <w:szCs w:val="26"/>
    </w:rPr>
  </w:style>
  <w:style w:type="paragraph" w:styleId="21">
    <w:name w:val="List Bullet 2"/>
    <w:basedOn w:val="a"/>
    <w:autoRedefine/>
    <w:pPr>
      <w:widowControl w:val="0"/>
      <w:numPr>
        <w:numId w:val="0"/>
      </w:numPr>
      <w:tabs>
        <w:tab w:val="left" w:pos="9027"/>
      </w:tabs>
      <w:spacing w:line="280" w:lineRule="atLeast"/>
      <w:ind w:right="0"/>
    </w:pPr>
    <w:rPr>
      <w:smallCaps/>
      <w:snapToGrid w:val="0"/>
      <w:sz w:val="24"/>
    </w:rPr>
  </w:style>
  <w:style w:type="paragraph" w:styleId="a">
    <w:name w:val="List Bullet"/>
    <w:basedOn w:val="a1"/>
    <w:autoRedefine/>
    <w:pPr>
      <w:numPr>
        <w:numId w:val="10"/>
      </w:numPr>
      <w:ind w:left="705" w:right="0"/>
    </w:pPr>
  </w:style>
  <w:style w:type="character" w:styleId="FollowedHyperlink">
    <w:name w:val="FollowedHyperlink"/>
    <w:uiPriority w:val="99"/>
    <w:rPr>
      <w:color w:val="800080"/>
      <w:u w:val="single"/>
    </w:rPr>
  </w:style>
  <w:style w:type="paragraph" w:customStyle="1" w:styleId="ind2">
    <w:name w:val="ind 2"/>
    <w:basedOn w:val="a1"/>
    <w:pPr>
      <w:spacing w:before="0" w:line="360" w:lineRule="auto"/>
      <w:ind w:left="850"/>
    </w:pPr>
    <w:rPr>
      <w:noProof w:val="0"/>
      <w:szCs w:val="26"/>
      <w:lang w:val="x-none" w:eastAsia="x-none"/>
    </w:rPr>
  </w:style>
  <w:style w:type="paragraph" w:customStyle="1" w:styleId="ind1">
    <w:name w:val="ind1"/>
    <w:basedOn w:val="a1"/>
    <w:pPr>
      <w:spacing w:before="0" w:line="360" w:lineRule="auto"/>
      <w:ind w:left="340"/>
    </w:pPr>
    <w:rPr>
      <w:noProof w:val="0"/>
      <w:szCs w:val="26"/>
    </w:rPr>
  </w:style>
  <w:style w:type="paragraph" w:styleId="ab">
    <w:name w:val="Title"/>
    <w:basedOn w:val="a1"/>
    <w:link w:val="ac"/>
    <w:qFormat/>
    <w:pPr>
      <w:spacing w:before="0" w:line="360" w:lineRule="auto"/>
      <w:jc w:val="center"/>
    </w:pPr>
    <w:rPr>
      <w:noProof w:val="0"/>
      <w:szCs w:val="26"/>
      <w:u w:val="single"/>
    </w:rPr>
  </w:style>
  <w:style w:type="character" w:customStyle="1" w:styleId="ac">
    <w:name w:val="כותרת טקסט תו"/>
    <w:link w:val="ab"/>
    <w:rsid w:val="00B746C3"/>
    <w:rPr>
      <w:rFonts w:cs="David"/>
      <w:sz w:val="22"/>
      <w:szCs w:val="26"/>
      <w:u w:val="single"/>
      <w:lang w:eastAsia="he-IL"/>
    </w:rPr>
  </w:style>
  <w:style w:type="paragraph" w:styleId="ad">
    <w:name w:val="Subtitle"/>
    <w:basedOn w:val="a1"/>
    <w:link w:val="ae"/>
    <w:qFormat/>
    <w:pPr>
      <w:spacing w:before="0" w:line="240" w:lineRule="auto"/>
      <w:jc w:val="center"/>
    </w:pPr>
    <w:rPr>
      <w:rFonts w:cs="Times New Roman"/>
      <w:sz w:val="20"/>
      <w:u w:val="single"/>
      <w:lang w:val="he-IL"/>
    </w:rPr>
  </w:style>
  <w:style w:type="character" w:customStyle="1" w:styleId="ae">
    <w:name w:val="כותרת משנה תו"/>
    <w:link w:val="ad"/>
    <w:rsid w:val="00B746C3"/>
    <w:rPr>
      <w:noProof/>
      <w:szCs w:val="24"/>
      <w:u w:val="single"/>
      <w:lang w:val="he-IL" w:eastAsia="he-IL"/>
    </w:rPr>
  </w:style>
  <w:style w:type="paragraph" w:styleId="af">
    <w:name w:val="Body Text"/>
    <w:basedOn w:val="a1"/>
    <w:link w:val="af0"/>
    <w:pPr>
      <w:spacing w:before="0" w:line="360" w:lineRule="auto"/>
      <w:jc w:val="center"/>
    </w:pPr>
    <w:rPr>
      <w:noProof w:val="0"/>
      <w:szCs w:val="28"/>
    </w:rPr>
  </w:style>
  <w:style w:type="character" w:customStyle="1" w:styleId="af0">
    <w:name w:val="גוף טקסט תו"/>
    <w:link w:val="af"/>
    <w:uiPriority w:val="99"/>
    <w:rsid w:val="001B6C63"/>
    <w:rPr>
      <w:rFonts w:cs="David"/>
      <w:sz w:val="22"/>
      <w:szCs w:val="28"/>
      <w:lang w:val="en-US" w:eastAsia="he-IL" w:bidi="he-IL"/>
    </w:rPr>
  </w:style>
  <w:style w:type="paragraph" w:styleId="31">
    <w:name w:val="Body Text 3"/>
    <w:basedOn w:val="a1"/>
    <w:link w:val="32"/>
    <w:pPr>
      <w:spacing w:before="0" w:line="360" w:lineRule="auto"/>
      <w:jc w:val="center"/>
    </w:pPr>
    <w:rPr>
      <w:noProof w:val="0"/>
    </w:rPr>
  </w:style>
  <w:style w:type="character" w:customStyle="1" w:styleId="32">
    <w:name w:val="גוף טקסט 3 תו"/>
    <w:basedOn w:val="a2"/>
    <w:link w:val="31"/>
    <w:rsid w:val="00B746C3"/>
    <w:rPr>
      <w:rFonts w:cs="David"/>
      <w:sz w:val="22"/>
      <w:szCs w:val="24"/>
      <w:lang w:eastAsia="he-IL"/>
    </w:rPr>
  </w:style>
  <w:style w:type="paragraph" w:styleId="22">
    <w:name w:val="Body Text 2"/>
    <w:basedOn w:val="a1"/>
    <w:pPr>
      <w:spacing w:before="0" w:line="360" w:lineRule="auto"/>
      <w:jc w:val="center"/>
    </w:pPr>
    <w:rPr>
      <w:noProof w:val="0"/>
      <w:szCs w:val="20"/>
    </w:rPr>
  </w:style>
  <w:style w:type="paragraph" w:styleId="af1">
    <w:name w:val="Body Text Indent"/>
    <w:basedOn w:val="a1"/>
    <w:link w:val="af2"/>
    <w:pPr>
      <w:spacing w:line="360" w:lineRule="auto"/>
      <w:ind w:left="360"/>
    </w:pPr>
    <w:rPr>
      <w:lang w:eastAsia="en-US"/>
    </w:rPr>
  </w:style>
  <w:style w:type="character" w:customStyle="1" w:styleId="af2">
    <w:name w:val="כניסה בגוף טקסט תו"/>
    <w:link w:val="af1"/>
    <w:rsid w:val="00B746C3"/>
    <w:rPr>
      <w:rFonts w:cs="David"/>
      <w:noProof/>
      <w:sz w:val="22"/>
      <w:szCs w:val="24"/>
    </w:rPr>
  </w:style>
  <w:style w:type="paragraph" w:styleId="af3">
    <w:name w:val="Plain Text"/>
    <w:basedOn w:val="a1"/>
    <w:pPr>
      <w:spacing w:before="0" w:line="240" w:lineRule="auto"/>
      <w:jc w:val="left"/>
    </w:pPr>
    <w:rPr>
      <w:rFonts w:ascii="Courier New" w:hAnsi="Courier New" w:cs="Courier New"/>
      <w:noProof w:val="0"/>
      <w:sz w:val="20"/>
      <w:szCs w:val="20"/>
    </w:rPr>
  </w:style>
  <w:style w:type="paragraph" w:customStyle="1" w:styleId="Memo">
    <w:name w:val="Memo"/>
    <w:basedOn w:val="a1"/>
    <w:pPr>
      <w:overflowPunct w:val="0"/>
      <w:autoSpaceDE w:val="0"/>
      <w:autoSpaceDN w:val="0"/>
      <w:adjustRightInd w:val="0"/>
      <w:spacing w:before="0" w:line="240" w:lineRule="auto"/>
      <w:ind w:left="5760"/>
      <w:jc w:val="left"/>
      <w:textAlignment w:val="baseline"/>
    </w:pPr>
    <w:rPr>
      <w:rFonts w:cs="FrankRuehl"/>
      <w:noProof w:val="0"/>
      <w:sz w:val="20"/>
      <w:szCs w:val="26"/>
    </w:rPr>
  </w:style>
  <w:style w:type="paragraph" w:customStyle="1" w:styleId="RTFUndefined">
    <w:name w:val="RTF_Undefined"/>
    <w:basedOn w:val="a1"/>
    <w:pPr>
      <w:widowControl w:val="0"/>
      <w:tabs>
        <w:tab w:val="num" w:pos="397"/>
      </w:tabs>
      <w:suppressAutoHyphens/>
      <w:bidi w:val="0"/>
      <w:spacing w:before="0" w:line="240" w:lineRule="auto"/>
      <w:ind w:left="397" w:right="397" w:hanging="397"/>
      <w:jc w:val="left"/>
    </w:pPr>
    <w:rPr>
      <w:rFonts w:cs="Times New Roman"/>
      <w:noProof w:val="0"/>
      <w:sz w:val="20"/>
      <w:szCs w:val="20"/>
      <w:lang w:eastAsia="en-US"/>
    </w:rPr>
  </w:style>
  <w:style w:type="paragraph" w:customStyle="1" w:styleId="TableContents">
    <w:name w:val="Table Contents"/>
    <w:basedOn w:val="af"/>
    <w:pPr>
      <w:widowControl w:val="0"/>
      <w:suppressLineNumbers/>
      <w:suppressAutoHyphens/>
      <w:bidi w:val="0"/>
      <w:spacing w:line="288" w:lineRule="auto"/>
      <w:jc w:val="left"/>
    </w:pPr>
    <w:rPr>
      <w:rFonts w:cs="Times New Roman"/>
      <w:sz w:val="24"/>
      <w:szCs w:val="20"/>
      <w:lang w:eastAsia="en-US"/>
    </w:rPr>
  </w:style>
  <w:style w:type="paragraph" w:customStyle="1" w:styleId="NumberedList">
    <w:name w:val="Numbered List"/>
    <w:basedOn w:val="af"/>
    <w:pPr>
      <w:widowControl w:val="0"/>
      <w:suppressAutoHyphens/>
      <w:bidi w:val="0"/>
      <w:spacing w:line="216" w:lineRule="auto"/>
      <w:ind w:left="480" w:hanging="480"/>
      <w:jc w:val="left"/>
    </w:pPr>
    <w:rPr>
      <w:rFonts w:cs="Times New Roman"/>
      <w:sz w:val="24"/>
      <w:szCs w:val="20"/>
      <w:lang w:eastAsia="en-US"/>
    </w:rPr>
  </w:style>
  <w:style w:type="paragraph" w:styleId="23">
    <w:name w:val="Body Text Indent 2"/>
    <w:basedOn w:val="a1"/>
    <w:pPr>
      <w:spacing w:before="240" w:line="240" w:lineRule="auto"/>
      <w:ind w:hanging="1417"/>
    </w:pPr>
    <w:rPr>
      <w:noProof w:val="0"/>
      <w:snapToGrid w:val="0"/>
      <w:sz w:val="24"/>
    </w:rPr>
  </w:style>
  <w:style w:type="paragraph" w:styleId="33">
    <w:name w:val="Body Text Indent 3"/>
    <w:basedOn w:val="a1"/>
    <w:pPr>
      <w:spacing w:before="240" w:line="240" w:lineRule="auto"/>
      <w:ind w:hanging="51"/>
    </w:pPr>
    <w:rPr>
      <w:noProof w:val="0"/>
      <w:sz w:val="24"/>
      <w:lang w:eastAsia="en-US"/>
    </w:rPr>
  </w:style>
  <w:style w:type="paragraph" w:styleId="af4">
    <w:name w:val="Balloon Text"/>
    <w:basedOn w:val="a1"/>
    <w:link w:val="af5"/>
    <w:uiPriority w:val="99"/>
    <w:pPr>
      <w:spacing w:before="0" w:line="240" w:lineRule="auto"/>
      <w:jc w:val="left"/>
    </w:pPr>
    <w:rPr>
      <w:rFonts w:ascii="Tahoma" w:hAnsi="Tahoma" w:cs="Tahoma"/>
      <w:noProof w:val="0"/>
      <w:sz w:val="16"/>
      <w:szCs w:val="16"/>
      <w:lang w:eastAsia="en-US"/>
    </w:rPr>
  </w:style>
  <w:style w:type="character" w:customStyle="1" w:styleId="af5">
    <w:name w:val="טקסט בלונים תו"/>
    <w:link w:val="af4"/>
    <w:uiPriority w:val="99"/>
    <w:rsid w:val="0016635F"/>
    <w:rPr>
      <w:rFonts w:ascii="Tahoma" w:hAnsi="Tahoma" w:cs="Tahoma"/>
      <w:sz w:val="16"/>
      <w:szCs w:val="16"/>
    </w:rPr>
  </w:style>
  <w:style w:type="paragraph" w:customStyle="1" w:styleId="12">
    <w:name w:val="מסגרת1"/>
    <w:basedOn w:val="a1"/>
    <w:rsid w:val="001B6C63"/>
    <w:pPr>
      <w:pBdr>
        <w:top w:val="double" w:sz="6" w:space="8" w:color="auto"/>
        <w:left w:val="double" w:sz="6" w:space="8" w:color="auto"/>
        <w:bottom w:val="double" w:sz="6" w:space="8" w:color="auto"/>
        <w:right w:val="double" w:sz="6" w:space="8" w:color="auto"/>
      </w:pBdr>
      <w:overflowPunct w:val="0"/>
      <w:autoSpaceDE w:val="0"/>
      <w:autoSpaceDN w:val="0"/>
      <w:adjustRightInd w:val="0"/>
      <w:ind w:left="283" w:right="284"/>
      <w:textAlignment w:val="baseline"/>
    </w:pPr>
    <w:rPr>
      <w:noProof w:val="0"/>
      <w:lang w:eastAsia="en-US"/>
    </w:rPr>
  </w:style>
  <w:style w:type="character" w:customStyle="1" w:styleId="SharonMichelson">
    <w:name w:val="Sharon Michelson"/>
    <w:rsid w:val="001B6C63"/>
    <w:rPr>
      <w:rFonts w:ascii="Arial" w:hAnsi="Arial" w:cs="Arial"/>
      <w:color w:val="000000"/>
      <w:sz w:val="20"/>
    </w:rPr>
  </w:style>
  <w:style w:type="paragraph" w:styleId="af6">
    <w:name w:val="annotation text"/>
    <w:basedOn w:val="a1"/>
    <w:link w:val="af7"/>
    <w:uiPriority w:val="99"/>
    <w:rsid w:val="001B6C63"/>
    <w:pPr>
      <w:spacing w:before="0" w:line="240" w:lineRule="auto"/>
      <w:jc w:val="left"/>
    </w:pPr>
    <w:rPr>
      <w:rFonts w:cs="Times New Roman"/>
      <w:noProof w:val="0"/>
      <w:sz w:val="20"/>
      <w:szCs w:val="20"/>
    </w:rPr>
  </w:style>
  <w:style w:type="character" w:customStyle="1" w:styleId="af7">
    <w:name w:val="טקסט הערה תו"/>
    <w:link w:val="af6"/>
    <w:uiPriority w:val="99"/>
    <w:rsid w:val="0016635F"/>
    <w:rPr>
      <w:lang w:eastAsia="he-IL"/>
    </w:rPr>
  </w:style>
  <w:style w:type="paragraph" w:styleId="af8">
    <w:name w:val="annotation subject"/>
    <w:basedOn w:val="af6"/>
    <w:next w:val="af6"/>
    <w:link w:val="af9"/>
    <w:uiPriority w:val="99"/>
    <w:semiHidden/>
    <w:rsid w:val="001B6C63"/>
    <w:rPr>
      <w:b/>
      <w:bCs/>
    </w:rPr>
  </w:style>
  <w:style w:type="character" w:customStyle="1" w:styleId="af9">
    <w:name w:val="נושא הערה תו"/>
    <w:link w:val="af8"/>
    <w:uiPriority w:val="99"/>
    <w:semiHidden/>
    <w:rsid w:val="0016635F"/>
    <w:rPr>
      <w:b/>
      <w:bCs/>
      <w:lang w:eastAsia="he-IL"/>
    </w:rPr>
  </w:style>
  <w:style w:type="table" w:styleId="afa">
    <w:name w:val="Table Grid"/>
    <w:basedOn w:val="a3"/>
    <w:uiPriority w:val="59"/>
    <w:rsid w:val="001B6C63"/>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1"/>
    <w:uiPriority w:val="99"/>
    <w:rsid w:val="001B6C63"/>
    <w:pPr>
      <w:bidi w:val="0"/>
      <w:spacing w:before="100" w:beforeAutospacing="1" w:after="100" w:afterAutospacing="1" w:line="240" w:lineRule="auto"/>
      <w:jc w:val="left"/>
    </w:pPr>
    <w:rPr>
      <w:rFonts w:cs="Times New Roman"/>
      <w:noProof w:val="0"/>
      <w:sz w:val="24"/>
      <w:lang w:eastAsia="en-US"/>
    </w:rPr>
  </w:style>
  <w:style w:type="paragraph" w:customStyle="1" w:styleId="13">
    <w:name w:val="כותרת תוכן עניינים1"/>
    <w:basedOn w:val="10"/>
    <w:next w:val="a1"/>
    <w:uiPriority w:val="39"/>
    <w:qFormat/>
    <w:rsid w:val="00EE03D7"/>
    <w:pPr>
      <w:keepNext/>
      <w:keepLines/>
      <w:pageBreakBefore w:val="0"/>
      <w:widowControl/>
      <w:spacing w:before="480" w:after="0" w:line="276" w:lineRule="auto"/>
      <w:ind w:left="0" w:firstLine="0"/>
      <w:jc w:val="left"/>
      <w:outlineLvl w:val="9"/>
    </w:pPr>
    <w:rPr>
      <w:rFonts w:ascii="Cambria" w:hAnsi="Cambria" w:cs="Times New Roman"/>
      <w:i w:val="0"/>
      <w:iCs w:val="0"/>
      <w:caps w:val="0"/>
      <w:color w:val="365F91"/>
      <w:spacing w:val="0"/>
      <w:kern w:val="0"/>
      <w:sz w:val="28"/>
      <w:szCs w:val="28"/>
      <w:rtl/>
      <w:cs/>
      <w:lang w:eastAsia="en-US"/>
    </w:rPr>
  </w:style>
  <w:style w:type="paragraph" w:customStyle="1" w:styleId="14">
    <w:name w:val="פיסקת רשימה1"/>
    <w:basedOn w:val="a1"/>
    <w:uiPriority w:val="34"/>
    <w:qFormat/>
    <w:rsid w:val="0016635F"/>
    <w:pPr>
      <w:spacing w:before="0" w:after="200" w:line="276" w:lineRule="auto"/>
      <w:ind w:left="720"/>
      <w:contextualSpacing/>
      <w:jc w:val="left"/>
    </w:pPr>
    <w:rPr>
      <w:rFonts w:ascii="Arial" w:eastAsia="Calibri" w:hAnsi="Arial" w:cs="Arial"/>
      <w:noProof w:val="0"/>
      <w:szCs w:val="22"/>
      <w:lang w:eastAsia="en-US"/>
    </w:rPr>
  </w:style>
  <w:style w:type="paragraph" w:customStyle="1" w:styleId="afb">
    <w:name w:val="טקסט בסיסי"/>
    <w:link w:val="afc"/>
    <w:rsid w:val="0016635F"/>
    <w:pPr>
      <w:keepLines/>
      <w:bidi/>
      <w:spacing w:before="120" w:after="240" w:line="320" w:lineRule="atLeast"/>
    </w:pPr>
    <w:rPr>
      <w:rFonts w:cs="Narkisim"/>
      <w:sz w:val="24"/>
      <w:szCs w:val="24"/>
    </w:rPr>
  </w:style>
  <w:style w:type="character" w:customStyle="1" w:styleId="afc">
    <w:name w:val="טקסט בסיסי תו"/>
    <w:link w:val="afb"/>
    <w:rsid w:val="0016635F"/>
    <w:rPr>
      <w:rFonts w:cs="Narkisim"/>
      <w:sz w:val="24"/>
      <w:szCs w:val="24"/>
    </w:rPr>
  </w:style>
  <w:style w:type="character" w:styleId="afd">
    <w:name w:val="annotation reference"/>
    <w:uiPriority w:val="99"/>
    <w:unhideWhenUsed/>
    <w:rsid w:val="0016635F"/>
    <w:rPr>
      <w:sz w:val="16"/>
      <w:szCs w:val="16"/>
    </w:rPr>
  </w:style>
  <w:style w:type="paragraph" w:customStyle="1" w:styleId="15">
    <w:name w:val="תו תו1"/>
    <w:basedOn w:val="a1"/>
    <w:rsid w:val="0016635F"/>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styleId="afe">
    <w:name w:val="footnote text"/>
    <w:basedOn w:val="a1"/>
    <w:link w:val="aff"/>
    <w:uiPriority w:val="99"/>
    <w:unhideWhenUsed/>
    <w:rsid w:val="0016635F"/>
    <w:pPr>
      <w:spacing w:before="0" w:line="240" w:lineRule="auto"/>
      <w:jc w:val="left"/>
    </w:pPr>
    <w:rPr>
      <w:rFonts w:ascii="Arial" w:eastAsia="Calibri" w:hAnsi="Arial" w:cs="Arial"/>
      <w:noProof w:val="0"/>
      <w:sz w:val="20"/>
      <w:szCs w:val="20"/>
      <w:lang w:eastAsia="en-US"/>
    </w:rPr>
  </w:style>
  <w:style w:type="character" w:customStyle="1" w:styleId="aff">
    <w:name w:val="טקסט הערת שוליים תו"/>
    <w:link w:val="afe"/>
    <w:uiPriority w:val="99"/>
    <w:rsid w:val="0016635F"/>
    <w:rPr>
      <w:rFonts w:ascii="Arial" w:eastAsia="Calibri" w:hAnsi="Arial" w:cs="Arial"/>
    </w:rPr>
  </w:style>
  <w:style w:type="character" w:styleId="aff0">
    <w:name w:val="footnote reference"/>
    <w:uiPriority w:val="99"/>
    <w:unhideWhenUsed/>
    <w:rsid w:val="0016635F"/>
    <w:rPr>
      <w:vertAlign w:val="superscript"/>
    </w:rPr>
  </w:style>
  <w:style w:type="table" w:customStyle="1" w:styleId="TableGrid1">
    <w:name w:val="Table Grid1"/>
    <w:basedOn w:val="a3"/>
    <w:next w:val="afa"/>
    <w:uiPriority w:val="59"/>
    <w:rsid w:val="0016635F"/>
    <w:rPr>
      <w:rFonts w:ascii="Arial" w:eastAsia="Arial" w:hAnsi="Arial"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BodyText">
    <w:name w:val="Table Body Text"/>
    <w:basedOn w:val="af4"/>
    <w:rsid w:val="0016635F"/>
    <w:pPr>
      <w:numPr>
        <w:numId w:val="21"/>
      </w:numPr>
      <w:spacing w:before="60" w:after="60"/>
    </w:pPr>
    <w:rPr>
      <w:rFonts w:ascii="Verdana" w:hAnsi="Verdana" w:cs="Arial"/>
      <w:sz w:val="20"/>
      <w:szCs w:val="22"/>
      <w:lang w:eastAsia="he-IL"/>
    </w:rPr>
  </w:style>
  <w:style w:type="paragraph" w:customStyle="1" w:styleId="Style1">
    <w:name w:val="Style1"/>
    <w:basedOn w:val="a1"/>
    <w:rsid w:val="0016635F"/>
    <w:pPr>
      <w:numPr>
        <w:ilvl w:val="2"/>
        <w:numId w:val="22"/>
      </w:numPr>
      <w:tabs>
        <w:tab w:val="left" w:pos="454"/>
        <w:tab w:val="left" w:pos="1134"/>
      </w:tabs>
      <w:spacing w:before="80" w:line="360" w:lineRule="auto"/>
      <w:jc w:val="left"/>
    </w:pPr>
    <w:rPr>
      <w:rFonts w:ascii="Arial" w:hAnsi="Arial" w:cs="Arial"/>
      <w:noProof w:val="0"/>
      <w:color w:val="3366FF"/>
      <w:szCs w:val="22"/>
      <w:u w:val="single"/>
    </w:rPr>
  </w:style>
  <w:style w:type="character" w:customStyle="1" w:styleId="16">
    <w:name w:val="טקסט מציין מיקום1"/>
    <w:uiPriority w:val="99"/>
    <w:semiHidden/>
    <w:rsid w:val="0016635F"/>
    <w:rPr>
      <w:color w:val="808080"/>
    </w:rPr>
  </w:style>
  <w:style w:type="paragraph" w:customStyle="1" w:styleId="17">
    <w:name w:val="ללא מרווח1"/>
    <w:uiPriority w:val="1"/>
    <w:qFormat/>
    <w:rsid w:val="0016635F"/>
    <w:pPr>
      <w:bidi/>
    </w:pPr>
    <w:rPr>
      <w:rFonts w:ascii="Arial" w:eastAsia="Calibri" w:hAnsi="Arial" w:cs="Arial"/>
      <w:sz w:val="22"/>
      <w:szCs w:val="22"/>
    </w:rPr>
  </w:style>
  <w:style w:type="paragraph" w:styleId="aff1">
    <w:name w:val="Document Map"/>
    <w:basedOn w:val="a1"/>
    <w:link w:val="aff2"/>
    <w:uiPriority w:val="99"/>
    <w:unhideWhenUsed/>
    <w:rsid w:val="0016635F"/>
    <w:pPr>
      <w:spacing w:before="0" w:line="240" w:lineRule="auto"/>
      <w:jc w:val="left"/>
    </w:pPr>
    <w:rPr>
      <w:rFonts w:ascii="Tahoma" w:eastAsia="Calibri" w:hAnsi="Tahoma" w:cs="Tahoma"/>
      <w:noProof w:val="0"/>
      <w:sz w:val="16"/>
      <w:szCs w:val="16"/>
      <w:lang w:eastAsia="en-US"/>
    </w:rPr>
  </w:style>
  <w:style w:type="character" w:customStyle="1" w:styleId="aff2">
    <w:name w:val="מפת מסמך תו"/>
    <w:link w:val="aff1"/>
    <w:uiPriority w:val="99"/>
    <w:rsid w:val="0016635F"/>
    <w:rPr>
      <w:rFonts w:ascii="Tahoma" w:eastAsia="Calibri" w:hAnsi="Tahoma" w:cs="Tahoma"/>
      <w:sz w:val="16"/>
      <w:szCs w:val="16"/>
    </w:rPr>
  </w:style>
  <w:style w:type="paragraph" w:customStyle="1" w:styleId="CharChar">
    <w:name w:val="Char Char"/>
    <w:basedOn w:val="a1"/>
    <w:rsid w:val="00635F1F"/>
    <w:pPr>
      <w:bidi w:val="0"/>
      <w:spacing w:before="60" w:after="160" w:line="240" w:lineRule="exact"/>
      <w:jc w:val="left"/>
    </w:pPr>
    <w:rPr>
      <w:rFonts w:ascii="Verdana" w:hAnsi="Verdana" w:cs="Times New Roman"/>
      <w:noProof w:val="0"/>
      <w:color w:val="FF00FF"/>
      <w:sz w:val="24"/>
      <w:szCs w:val="20"/>
      <w:lang w:val="en-GB" w:eastAsia="en-US" w:bidi="ar-SA"/>
    </w:rPr>
  </w:style>
  <w:style w:type="paragraph" w:customStyle="1" w:styleId="aff3">
    <w:name w:val="נקודות"/>
    <w:basedOn w:val="a1"/>
    <w:rsid w:val="004978EC"/>
    <w:pPr>
      <w:tabs>
        <w:tab w:val="left" w:pos="1134"/>
      </w:tabs>
      <w:spacing w:before="0" w:after="120" w:line="360" w:lineRule="auto"/>
      <w:ind w:left="1418" w:right="1418" w:hanging="284"/>
    </w:pPr>
    <w:rPr>
      <w:noProof w:val="0"/>
      <w:sz w:val="20"/>
      <w:lang w:eastAsia="en-US"/>
    </w:rPr>
  </w:style>
  <w:style w:type="paragraph" w:customStyle="1" w:styleId="RonnyBase">
    <w:name w:val="RonnyBase"/>
    <w:rsid w:val="004974C2"/>
    <w:pPr>
      <w:keepLines/>
      <w:bidi/>
      <w:spacing w:before="120"/>
      <w:jc w:val="both"/>
    </w:pPr>
    <w:rPr>
      <w:rFonts w:cs="David"/>
      <w:sz w:val="22"/>
      <w:szCs w:val="22"/>
    </w:rPr>
  </w:style>
  <w:style w:type="paragraph" w:customStyle="1" w:styleId="ronnybase0">
    <w:name w:val="ronnybase"/>
    <w:basedOn w:val="a1"/>
    <w:uiPriority w:val="99"/>
    <w:rsid w:val="00142B91"/>
    <w:pPr>
      <w:spacing w:line="240" w:lineRule="auto"/>
    </w:pPr>
    <w:rPr>
      <w:rFonts w:eastAsia="Calibri" w:cs="Times New Roman"/>
      <w:noProof w:val="0"/>
      <w:szCs w:val="22"/>
      <w:lang w:eastAsia="en-US"/>
    </w:rPr>
  </w:style>
  <w:style w:type="character" w:customStyle="1" w:styleId="Heading1Char">
    <w:name w:val="Heading 1 Char"/>
    <w:basedOn w:val="a2"/>
    <w:locked/>
    <w:rsid w:val="007D305A"/>
    <w:rPr>
      <w:rFonts w:ascii="Times New Roman" w:hAnsi="Times New Roman" w:cs="David"/>
      <w:b/>
      <w:bCs/>
      <w:kern w:val="28"/>
      <w:sz w:val="44"/>
      <w:szCs w:val="44"/>
      <w:u w:val="single"/>
      <w:lang w:bidi="he-IL"/>
    </w:rPr>
  </w:style>
  <w:style w:type="character" w:customStyle="1" w:styleId="Heading2Char">
    <w:name w:val="Heading 2 Char"/>
    <w:aliases w:val="סעיף ראשי Char1,h2 Char1,Attribute Heading 2 Char1,H2 Char1,h2 main heading Char1,Header 2 Char1,l2 Char1,Header2 Char1,Head 2 Char1,TitreProp Char1,2 Char1,UNDERRUBRIK 1-2 Char1,ITT t2 Char1,PA Major Section Char1,Livello 2 Char1,sh Char"/>
    <w:basedOn w:val="a2"/>
    <w:locked/>
    <w:rsid w:val="007D305A"/>
    <w:rPr>
      <w:rFonts w:ascii="Times New Roman" w:hAnsi="Times New Roman" w:cs="David"/>
      <w:b/>
      <w:bCs/>
      <w:kern w:val="28"/>
      <w:sz w:val="32"/>
      <w:szCs w:val="32"/>
      <w:u w:val="single"/>
      <w:lang w:bidi="he-IL"/>
    </w:rPr>
  </w:style>
  <w:style w:type="character" w:customStyle="1" w:styleId="Heading3Char">
    <w:name w:val="Heading 3 Char"/>
    <w:aliases w:val="h:3 Char,h3 Char1,l3 Char1,3 Char1,list 3 Char1,Head 3 Char1,1.1.1 Char1,3rd level Char1,Underrubrik2 Char1,orderpara2 Char1,Heading 3 תו Char1"/>
    <w:basedOn w:val="a2"/>
    <w:locked/>
    <w:rsid w:val="007D305A"/>
    <w:rPr>
      <w:rFonts w:ascii="Times New Roman" w:hAnsi="Times New Roman" w:cs="David"/>
      <w:b/>
      <w:bCs/>
      <w:kern w:val="28"/>
      <w:sz w:val="28"/>
      <w:szCs w:val="28"/>
      <w:u w:val="single"/>
      <w:lang w:bidi="he-IL"/>
    </w:rPr>
  </w:style>
  <w:style w:type="character" w:customStyle="1" w:styleId="Heading4Char">
    <w:name w:val="Heading 4 Char"/>
    <w:aliases w:val="h4 Char1"/>
    <w:basedOn w:val="a2"/>
    <w:locked/>
    <w:rsid w:val="007D305A"/>
    <w:rPr>
      <w:rFonts w:ascii="Times New Roman" w:hAnsi="Times New Roman" w:cs="David"/>
      <w:sz w:val="24"/>
      <w:szCs w:val="24"/>
      <w:lang w:bidi="he-IL"/>
    </w:rPr>
  </w:style>
  <w:style w:type="character" w:customStyle="1" w:styleId="Heading5Char">
    <w:name w:val="Heading 5 Char"/>
    <w:basedOn w:val="a2"/>
    <w:locked/>
    <w:rsid w:val="007D305A"/>
    <w:rPr>
      <w:rFonts w:ascii="Times New Roman" w:hAnsi="Times New Roman" w:cs="David"/>
      <w:sz w:val="24"/>
      <w:szCs w:val="24"/>
      <w:lang w:bidi="he-IL"/>
    </w:rPr>
  </w:style>
  <w:style w:type="character" w:customStyle="1" w:styleId="Heading6Char">
    <w:name w:val="Heading 6 Char"/>
    <w:basedOn w:val="a2"/>
    <w:locked/>
    <w:rsid w:val="007D305A"/>
    <w:rPr>
      <w:rFonts w:ascii="Times New Roman" w:hAnsi="Times New Roman" w:cs="David"/>
      <w:b/>
      <w:bCs/>
      <w:sz w:val="24"/>
      <w:szCs w:val="24"/>
      <w:lang w:bidi="he-IL"/>
    </w:rPr>
  </w:style>
  <w:style w:type="character" w:customStyle="1" w:styleId="Heading7Char">
    <w:name w:val="Heading 7 Char"/>
    <w:basedOn w:val="a2"/>
    <w:locked/>
    <w:rsid w:val="007D305A"/>
    <w:rPr>
      <w:rFonts w:ascii="Times New Roman" w:hAnsi="Times New Roman" w:cs="David"/>
      <w:b/>
      <w:bCs/>
      <w:sz w:val="24"/>
      <w:szCs w:val="24"/>
      <w:lang w:bidi="he-IL"/>
    </w:rPr>
  </w:style>
  <w:style w:type="character" w:customStyle="1" w:styleId="Heading8Char">
    <w:name w:val="Heading 8 Char"/>
    <w:basedOn w:val="a2"/>
    <w:locked/>
    <w:rsid w:val="007D305A"/>
    <w:rPr>
      <w:rFonts w:ascii="Times New Roman" w:hAnsi="Times New Roman" w:cs="David"/>
      <w:sz w:val="24"/>
      <w:szCs w:val="24"/>
      <w:lang w:bidi="he-IL"/>
    </w:rPr>
  </w:style>
  <w:style w:type="character" w:customStyle="1" w:styleId="Heading9Char">
    <w:name w:val="Heading 9 Char"/>
    <w:basedOn w:val="a2"/>
    <w:locked/>
    <w:rsid w:val="007D305A"/>
    <w:rPr>
      <w:rFonts w:ascii="Arial" w:hAnsi="Arial" w:cs="David"/>
      <w:sz w:val="28"/>
      <w:szCs w:val="28"/>
      <w:lang w:bidi="he-IL"/>
    </w:rPr>
  </w:style>
  <w:style w:type="paragraph" w:customStyle="1" w:styleId="aff4">
    <w:name w:val="כותרות"/>
    <w:basedOn w:val="a1"/>
    <w:rsid w:val="007D305A"/>
    <w:pPr>
      <w:overflowPunct w:val="0"/>
      <w:autoSpaceDE w:val="0"/>
      <w:autoSpaceDN w:val="0"/>
      <w:adjustRightInd w:val="0"/>
      <w:spacing w:before="0" w:line="240" w:lineRule="auto"/>
      <w:jc w:val="center"/>
      <w:textAlignment w:val="baseline"/>
    </w:pPr>
    <w:rPr>
      <w:noProof w:val="0"/>
      <w:sz w:val="20"/>
    </w:rPr>
  </w:style>
  <w:style w:type="paragraph" w:customStyle="1" w:styleId="aff5">
    <w:name w:val="הואיל"/>
    <w:basedOn w:val="aff4"/>
    <w:rsid w:val="007D305A"/>
    <w:pPr>
      <w:spacing w:before="120" w:after="120"/>
      <w:ind w:left="799" w:hanging="799"/>
      <w:jc w:val="both"/>
    </w:pPr>
  </w:style>
  <w:style w:type="paragraph" w:customStyle="1" w:styleId="N1">
    <w:name w:val="N1"/>
    <w:basedOn w:val="a1"/>
    <w:next w:val="2"/>
    <w:rsid w:val="007D305A"/>
    <w:pPr>
      <w:overflowPunct w:val="0"/>
      <w:autoSpaceDE w:val="0"/>
      <w:autoSpaceDN w:val="0"/>
      <w:adjustRightInd w:val="0"/>
      <w:spacing w:after="120" w:line="240" w:lineRule="auto"/>
      <w:ind w:left="709"/>
      <w:textAlignment w:val="baseline"/>
    </w:pPr>
    <w:rPr>
      <w:noProof w:val="0"/>
      <w:sz w:val="20"/>
    </w:rPr>
  </w:style>
  <w:style w:type="paragraph" w:customStyle="1" w:styleId="aff6">
    <w:name w:val="הגדרות"/>
    <w:basedOn w:val="N1"/>
    <w:rsid w:val="007D305A"/>
    <w:pPr>
      <w:spacing w:before="0" w:after="0"/>
      <w:ind w:left="2642" w:hanging="1933"/>
    </w:pPr>
  </w:style>
  <w:style w:type="paragraph" w:customStyle="1" w:styleId="TableHeadings">
    <w:name w:val="Table Headings"/>
    <w:basedOn w:val="a1"/>
    <w:rsid w:val="006B2024"/>
    <w:pPr>
      <w:keepNext/>
      <w:spacing w:before="60" w:after="60" w:line="360" w:lineRule="auto"/>
      <w:jc w:val="center"/>
    </w:pPr>
    <w:rPr>
      <w:rFonts w:ascii="Arial" w:hAnsi="Arial" w:cs="Arial"/>
      <w:b/>
      <w:bCs/>
      <w:noProof w:val="0"/>
      <w:szCs w:val="22"/>
      <w:lang w:eastAsia="en-US"/>
    </w:rPr>
  </w:style>
  <w:style w:type="character" w:customStyle="1" w:styleId="H4Char">
    <w:name w:val="H4 Char"/>
    <w:aliases w:val="h4 Char Char"/>
    <w:rsid w:val="006B2024"/>
    <w:rPr>
      <w:rFonts w:ascii="Arial" w:hAnsi="Arial" w:cs="Arial"/>
      <w:b/>
      <w:bCs/>
      <w:i/>
      <w:iCs/>
      <w:color w:val="4F81BD"/>
      <w:sz w:val="22"/>
      <w:szCs w:val="22"/>
      <w:lang w:val="en-US" w:eastAsia="en-US" w:bidi="he-IL"/>
    </w:rPr>
  </w:style>
  <w:style w:type="paragraph" w:customStyle="1" w:styleId="18">
    <w:name w:val="כיתוב1"/>
    <w:basedOn w:val="Base"/>
    <w:rsid w:val="00B746C3"/>
    <w:pPr>
      <w:jc w:val="center"/>
    </w:pPr>
    <w:rPr>
      <w:bCs/>
    </w:rPr>
  </w:style>
  <w:style w:type="paragraph" w:customStyle="1" w:styleId="19">
    <w:name w:val="רגיל1"/>
    <w:basedOn w:val="Base"/>
    <w:rsid w:val="00B746C3"/>
  </w:style>
  <w:style w:type="paragraph" w:customStyle="1" w:styleId="aff7">
    <w:name w:val="טבלה רגיל"/>
    <w:basedOn w:val="a1"/>
    <w:rsid w:val="00B746C3"/>
    <w:pPr>
      <w:spacing w:line="240" w:lineRule="auto"/>
      <w:jc w:val="left"/>
    </w:pPr>
    <w:rPr>
      <w:rFonts w:cs="Times New Roman"/>
      <w:noProof w:val="0"/>
    </w:rPr>
  </w:style>
  <w:style w:type="paragraph" w:customStyle="1" w:styleId="Caption1">
    <w:name w:val="Caption1"/>
    <w:basedOn w:val="Base"/>
    <w:rsid w:val="00B746C3"/>
    <w:pPr>
      <w:jc w:val="center"/>
    </w:pPr>
    <w:rPr>
      <w:bCs/>
    </w:rPr>
  </w:style>
  <w:style w:type="paragraph" w:customStyle="1" w:styleId="Normal4">
    <w:name w:val="Normal4"/>
    <w:basedOn w:val="Base"/>
    <w:rsid w:val="00B746C3"/>
  </w:style>
  <w:style w:type="paragraph" w:customStyle="1" w:styleId="1a">
    <w:name w:val="המשך רשימה1"/>
    <w:basedOn w:val="Base"/>
    <w:rsid w:val="00B746C3"/>
    <w:pPr>
      <w:spacing w:before="0"/>
      <w:ind w:left="397"/>
    </w:pPr>
  </w:style>
  <w:style w:type="paragraph" w:styleId="aff8">
    <w:name w:val="List Continue"/>
    <w:basedOn w:val="a1"/>
    <w:rsid w:val="00B746C3"/>
    <w:pPr>
      <w:spacing w:before="0" w:after="120" w:line="240" w:lineRule="auto"/>
      <w:ind w:left="360"/>
      <w:contextualSpacing/>
      <w:jc w:val="left"/>
    </w:pPr>
    <w:rPr>
      <w:rFonts w:cs="Times New Roman"/>
      <w:noProof w:val="0"/>
      <w:sz w:val="24"/>
      <w:lang w:eastAsia="en-US"/>
    </w:rPr>
  </w:style>
  <w:style w:type="paragraph" w:styleId="24">
    <w:name w:val="List Continue 2"/>
    <w:basedOn w:val="a1"/>
    <w:rsid w:val="00B746C3"/>
    <w:pPr>
      <w:spacing w:before="0" w:after="120" w:line="240" w:lineRule="auto"/>
      <w:ind w:left="720"/>
      <w:contextualSpacing/>
      <w:jc w:val="left"/>
    </w:pPr>
    <w:rPr>
      <w:rFonts w:cs="Times New Roman"/>
      <w:noProof w:val="0"/>
      <w:sz w:val="24"/>
      <w:lang w:eastAsia="en-US"/>
    </w:rPr>
  </w:style>
  <w:style w:type="paragraph" w:styleId="34">
    <w:name w:val="List Continue 3"/>
    <w:basedOn w:val="a1"/>
    <w:rsid w:val="00B746C3"/>
    <w:pPr>
      <w:spacing w:before="0" w:after="120" w:line="240" w:lineRule="auto"/>
      <w:ind w:left="1080"/>
      <w:contextualSpacing/>
      <w:jc w:val="left"/>
    </w:pPr>
    <w:rPr>
      <w:rFonts w:cs="Times New Roman"/>
      <w:noProof w:val="0"/>
      <w:sz w:val="24"/>
      <w:lang w:eastAsia="en-US"/>
    </w:rPr>
  </w:style>
  <w:style w:type="character" w:styleId="aff9">
    <w:name w:val="Strong"/>
    <w:qFormat/>
    <w:rsid w:val="00B746C3"/>
    <w:rPr>
      <w:b/>
      <w:bCs/>
    </w:rPr>
  </w:style>
  <w:style w:type="character" w:styleId="affa">
    <w:name w:val="Emphasis"/>
    <w:qFormat/>
    <w:rsid w:val="00B746C3"/>
    <w:rPr>
      <w:i/>
      <w:iCs/>
    </w:rPr>
  </w:style>
  <w:style w:type="paragraph" w:styleId="affb">
    <w:name w:val="No Spacing"/>
    <w:uiPriority w:val="1"/>
    <w:qFormat/>
    <w:rsid w:val="00B746C3"/>
    <w:pPr>
      <w:bidi/>
    </w:pPr>
    <w:rPr>
      <w:sz w:val="24"/>
      <w:szCs w:val="24"/>
    </w:rPr>
  </w:style>
  <w:style w:type="paragraph" w:styleId="affc">
    <w:name w:val="List Paragraph"/>
    <w:basedOn w:val="a1"/>
    <w:uiPriority w:val="34"/>
    <w:qFormat/>
    <w:rsid w:val="00B746C3"/>
    <w:pPr>
      <w:spacing w:before="0" w:line="240" w:lineRule="auto"/>
      <w:ind w:left="720"/>
      <w:contextualSpacing/>
      <w:jc w:val="left"/>
    </w:pPr>
    <w:rPr>
      <w:rFonts w:cs="Times New Roman"/>
      <w:noProof w:val="0"/>
      <w:sz w:val="24"/>
      <w:lang w:eastAsia="en-US"/>
    </w:rPr>
  </w:style>
  <w:style w:type="paragraph" w:styleId="affd">
    <w:name w:val="Quote"/>
    <w:basedOn w:val="a1"/>
    <w:next w:val="a1"/>
    <w:link w:val="affe"/>
    <w:uiPriority w:val="29"/>
    <w:qFormat/>
    <w:rsid w:val="00B746C3"/>
    <w:pPr>
      <w:spacing w:before="0" w:line="240" w:lineRule="auto"/>
      <w:jc w:val="left"/>
    </w:pPr>
    <w:rPr>
      <w:rFonts w:cs="Times New Roman"/>
      <w:i/>
      <w:iCs/>
      <w:noProof w:val="0"/>
      <w:color w:val="000000"/>
      <w:sz w:val="24"/>
      <w:lang w:eastAsia="en-US"/>
    </w:rPr>
  </w:style>
  <w:style w:type="character" w:customStyle="1" w:styleId="affe">
    <w:name w:val="ציטוט תו"/>
    <w:basedOn w:val="a2"/>
    <w:link w:val="affd"/>
    <w:uiPriority w:val="29"/>
    <w:rsid w:val="00B746C3"/>
    <w:rPr>
      <w:i/>
      <w:iCs/>
      <w:color w:val="000000"/>
      <w:sz w:val="24"/>
      <w:szCs w:val="24"/>
    </w:rPr>
  </w:style>
  <w:style w:type="paragraph" w:styleId="afff">
    <w:name w:val="Intense Quote"/>
    <w:basedOn w:val="a1"/>
    <w:next w:val="a1"/>
    <w:link w:val="afff0"/>
    <w:uiPriority w:val="30"/>
    <w:qFormat/>
    <w:rsid w:val="00B746C3"/>
    <w:pPr>
      <w:pBdr>
        <w:bottom w:val="single" w:sz="4" w:space="4" w:color="4F81BD"/>
      </w:pBdr>
      <w:spacing w:before="200" w:after="280" w:line="240" w:lineRule="auto"/>
      <w:ind w:left="936" w:right="936"/>
      <w:jc w:val="left"/>
    </w:pPr>
    <w:rPr>
      <w:rFonts w:cs="Times New Roman"/>
      <w:b/>
      <w:bCs/>
      <w:i/>
      <w:iCs/>
      <w:noProof w:val="0"/>
      <w:color w:val="4F81BD"/>
      <w:sz w:val="24"/>
      <w:lang w:eastAsia="en-US"/>
    </w:rPr>
  </w:style>
  <w:style w:type="character" w:customStyle="1" w:styleId="afff0">
    <w:name w:val="ציטוט חזק תו"/>
    <w:basedOn w:val="a2"/>
    <w:link w:val="afff"/>
    <w:uiPriority w:val="30"/>
    <w:rsid w:val="00B746C3"/>
    <w:rPr>
      <w:b/>
      <w:bCs/>
      <w:i/>
      <w:iCs/>
      <w:color w:val="4F81BD"/>
      <w:sz w:val="24"/>
      <w:szCs w:val="24"/>
    </w:rPr>
  </w:style>
  <w:style w:type="character" w:styleId="afff1">
    <w:name w:val="Subtle Emphasis"/>
    <w:uiPriority w:val="19"/>
    <w:qFormat/>
    <w:rsid w:val="00B746C3"/>
    <w:rPr>
      <w:i/>
      <w:iCs/>
      <w:color w:val="808080"/>
    </w:rPr>
  </w:style>
  <w:style w:type="character" w:styleId="afff2">
    <w:name w:val="Intense Emphasis"/>
    <w:uiPriority w:val="21"/>
    <w:qFormat/>
    <w:rsid w:val="00B746C3"/>
    <w:rPr>
      <w:b/>
      <w:bCs/>
      <w:i/>
      <w:iCs/>
      <w:color w:val="4F81BD"/>
    </w:rPr>
  </w:style>
  <w:style w:type="character" w:styleId="afff3">
    <w:name w:val="Subtle Reference"/>
    <w:uiPriority w:val="31"/>
    <w:qFormat/>
    <w:rsid w:val="00B746C3"/>
    <w:rPr>
      <w:smallCaps/>
      <w:color w:val="C0504D"/>
      <w:u w:val="single"/>
    </w:rPr>
  </w:style>
  <w:style w:type="character" w:styleId="afff4">
    <w:name w:val="Intense Reference"/>
    <w:uiPriority w:val="32"/>
    <w:qFormat/>
    <w:rsid w:val="00B746C3"/>
    <w:rPr>
      <w:b/>
      <w:bCs/>
      <w:smallCaps/>
      <w:color w:val="C0504D"/>
      <w:spacing w:val="5"/>
      <w:u w:val="single"/>
    </w:rPr>
  </w:style>
  <w:style w:type="character" w:styleId="afff5">
    <w:name w:val="Book Title"/>
    <w:uiPriority w:val="33"/>
    <w:qFormat/>
    <w:rsid w:val="00B746C3"/>
    <w:rPr>
      <w:b/>
      <w:bCs/>
      <w:smallCaps/>
      <w:spacing w:val="5"/>
    </w:rPr>
  </w:style>
  <w:style w:type="paragraph" w:styleId="afff6">
    <w:name w:val="TOC Heading"/>
    <w:basedOn w:val="10"/>
    <w:next w:val="a1"/>
    <w:uiPriority w:val="39"/>
    <w:semiHidden/>
    <w:unhideWhenUsed/>
    <w:qFormat/>
    <w:rsid w:val="00B746C3"/>
    <w:pPr>
      <w:keepNext/>
      <w:keepLines/>
      <w:pageBreakBefore w:val="0"/>
      <w:widowControl/>
      <w:spacing w:before="480" w:after="0" w:line="240" w:lineRule="auto"/>
      <w:ind w:left="0" w:firstLine="0"/>
      <w:jc w:val="left"/>
      <w:outlineLvl w:val="9"/>
    </w:pPr>
    <w:rPr>
      <w:rFonts w:ascii="Cambria" w:hAnsi="Cambria" w:cs="Times New Roman"/>
      <w:i w:val="0"/>
      <w:iCs w:val="0"/>
      <w:caps w:val="0"/>
      <w:color w:val="365F91"/>
      <w:spacing w:val="0"/>
      <w:kern w:val="0"/>
      <w:sz w:val="28"/>
      <w:szCs w:val="28"/>
      <w:lang w:eastAsia="en-US"/>
    </w:rPr>
  </w:style>
  <w:style w:type="paragraph" w:customStyle="1" w:styleId="Normal5">
    <w:name w:val="Normal5"/>
    <w:basedOn w:val="a1"/>
    <w:qFormat/>
    <w:rsid w:val="00B746C3"/>
    <w:pPr>
      <w:spacing w:before="0" w:line="320" w:lineRule="exact"/>
      <w:jc w:val="left"/>
    </w:pPr>
    <w:rPr>
      <w:noProof w:val="0"/>
      <w:lang w:eastAsia="en-US"/>
    </w:rPr>
  </w:style>
  <w:style w:type="paragraph" w:customStyle="1" w:styleId="25">
    <w:name w:val="רגיל2"/>
    <w:basedOn w:val="Base"/>
    <w:rsid w:val="00B746C3"/>
  </w:style>
  <w:style w:type="paragraph" w:customStyle="1" w:styleId="1">
    <w:name w:val="מפתח 1"/>
    <w:basedOn w:val="a1"/>
    <w:qFormat/>
    <w:rsid w:val="00B746C3"/>
    <w:pPr>
      <w:numPr>
        <w:numId w:val="23"/>
      </w:numPr>
      <w:spacing w:before="240" w:after="120" w:line="240" w:lineRule="auto"/>
      <w:ind w:right="340"/>
      <w:jc w:val="left"/>
    </w:pPr>
    <w:rPr>
      <w:rFonts w:ascii="Calibri" w:hAnsi="Calibri" w:cs="Times New Roman"/>
      <w:noProof w:val="0"/>
      <w:sz w:val="24"/>
      <w:lang w:eastAsia="en-US"/>
    </w:rPr>
  </w:style>
  <w:style w:type="paragraph" w:customStyle="1" w:styleId="afff7">
    <w:name w:val="בסיס"/>
    <w:rsid w:val="00B746C3"/>
    <w:pPr>
      <w:bidi/>
      <w:spacing w:before="120" w:line="320" w:lineRule="atLeast"/>
      <w:jc w:val="both"/>
    </w:pPr>
    <w:rPr>
      <w:rFonts w:cs="David"/>
      <w:szCs w:val="24"/>
    </w:rPr>
  </w:style>
  <w:style w:type="paragraph" w:customStyle="1" w:styleId="afff8">
    <w:name w:val="מסגרת הצללה"/>
    <w:basedOn w:val="RonnyBase"/>
    <w:rsid w:val="00B746C3"/>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customStyle="1" w:styleId="RonnyBase1">
    <w:name w:val="RonnyBase תו"/>
    <w:rsid w:val="00B746C3"/>
    <w:rPr>
      <w:rFonts w:cs="David"/>
      <w:sz w:val="22"/>
      <w:szCs w:val="22"/>
      <w:lang w:val="en-US" w:eastAsia="en-US" w:bidi="he-IL"/>
    </w:rPr>
  </w:style>
  <w:style w:type="paragraph" w:customStyle="1" w:styleId="TEXT2">
    <w:name w:val="TEXT2"/>
    <w:basedOn w:val="a1"/>
    <w:rsid w:val="00B746C3"/>
    <w:pPr>
      <w:spacing w:before="60" w:after="60" w:line="240" w:lineRule="auto"/>
      <w:ind w:left="1134" w:right="709"/>
      <w:jc w:val="left"/>
    </w:pPr>
    <w:rPr>
      <w:rFonts w:ascii="Arial" w:hAnsi="Arial"/>
      <w:kern w:val="28"/>
      <w:lang w:eastAsia="en-US"/>
    </w:rPr>
  </w:style>
  <w:style w:type="character" w:customStyle="1" w:styleId="shorttext">
    <w:name w:val="short_text"/>
    <w:basedOn w:val="a2"/>
    <w:rsid w:val="00B746C3"/>
  </w:style>
  <w:style w:type="character" w:customStyle="1" w:styleId="hps">
    <w:name w:val="hps"/>
    <w:basedOn w:val="a2"/>
    <w:rsid w:val="00B746C3"/>
  </w:style>
  <w:style w:type="character" w:customStyle="1" w:styleId="Bodytext">
    <w:name w:val="Body text_"/>
    <w:basedOn w:val="a2"/>
    <w:link w:val="35"/>
    <w:rsid w:val="004F7EE8"/>
    <w:rPr>
      <w:rFonts w:ascii="David" w:eastAsia="David" w:hAnsi="David" w:cs="David"/>
      <w:sz w:val="23"/>
      <w:szCs w:val="23"/>
      <w:shd w:val="clear" w:color="auto" w:fill="FFFFFF"/>
    </w:rPr>
  </w:style>
  <w:style w:type="character" w:customStyle="1" w:styleId="Bodytext4">
    <w:name w:val="Body text (4)_"/>
    <w:basedOn w:val="a2"/>
    <w:link w:val="Bodytext40"/>
    <w:rsid w:val="004F7EE8"/>
    <w:rPr>
      <w:rFonts w:ascii="David" w:eastAsia="David" w:hAnsi="David" w:cs="David"/>
      <w:b/>
      <w:bCs/>
      <w:sz w:val="23"/>
      <w:szCs w:val="23"/>
      <w:shd w:val="clear" w:color="auto" w:fill="FFFFFF"/>
    </w:rPr>
  </w:style>
  <w:style w:type="character" w:customStyle="1" w:styleId="BodytextBold">
    <w:name w:val="Body text + Bold"/>
    <w:basedOn w:val="Bodytext"/>
    <w:rsid w:val="004F7EE8"/>
    <w:rPr>
      <w:rFonts w:ascii="David" w:eastAsia="David" w:hAnsi="David" w:cs="David"/>
      <w:b/>
      <w:bCs/>
      <w:color w:val="000000"/>
      <w:spacing w:val="0"/>
      <w:w w:val="100"/>
      <w:position w:val="0"/>
      <w:sz w:val="23"/>
      <w:szCs w:val="23"/>
      <w:shd w:val="clear" w:color="auto" w:fill="FFFFFF"/>
      <w:lang w:val="he-IL" w:eastAsia="he-IL" w:bidi="he-IL"/>
    </w:rPr>
  </w:style>
  <w:style w:type="character" w:customStyle="1" w:styleId="26">
    <w:name w:val="גוף טקסט2"/>
    <w:basedOn w:val="Bodytext"/>
    <w:rsid w:val="004F7EE8"/>
    <w:rPr>
      <w:rFonts w:ascii="David" w:eastAsia="David" w:hAnsi="David" w:cs="David"/>
      <w:color w:val="000000"/>
      <w:spacing w:val="0"/>
      <w:w w:val="100"/>
      <w:position w:val="0"/>
      <w:sz w:val="23"/>
      <w:szCs w:val="23"/>
      <w:shd w:val="clear" w:color="auto" w:fill="FFFFFF"/>
      <w:lang w:val="he-IL" w:eastAsia="he-IL" w:bidi="he-IL"/>
    </w:rPr>
  </w:style>
  <w:style w:type="paragraph" w:customStyle="1" w:styleId="35">
    <w:name w:val="גוף טקסט3"/>
    <w:basedOn w:val="a1"/>
    <w:link w:val="Bodytext"/>
    <w:rsid w:val="004F7EE8"/>
    <w:pPr>
      <w:widowControl w:val="0"/>
      <w:shd w:val="clear" w:color="auto" w:fill="FFFFFF"/>
      <w:spacing w:before="420" w:line="360" w:lineRule="exact"/>
      <w:ind w:hanging="360"/>
      <w:jc w:val="left"/>
    </w:pPr>
    <w:rPr>
      <w:rFonts w:ascii="David" w:eastAsia="David" w:hAnsi="David"/>
      <w:noProof w:val="0"/>
      <w:sz w:val="23"/>
      <w:szCs w:val="23"/>
      <w:lang w:eastAsia="en-US"/>
    </w:rPr>
  </w:style>
  <w:style w:type="paragraph" w:customStyle="1" w:styleId="Bodytext40">
    <w:name w:val="Body text (4)"/>
    <w:basedOn w:val="a1"/>
    <w:link w:val="Bodytext4"/>
    <w:rsid w:val="004F7EE8"/>
    <w:pPr>
      <w:widowControl w:val="0"/>
      <w:shd w:val="clear" w:color="auto" w:fill="FFFFFF"/>
      <w:spacing w:before="240" w:line="360" w:lineRule="exact"/>
      <w:jc w:val="left"/>
    </w:pPr>
    <w:rPr>
      <w:rFonts w:ascii="David" w:eastAsia="David" w:hAnsi="David"/>
      <w:b/>
      <w:bCs/>
      <w:noProof w:val="0"/>
      <w:sz w:val="23"/>
      <w:szCs w:val="23"/>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612886">
      <w:bodyDiv w:val="1"/>
      <w:marLeft w:val="0"/>
      <w:marRight w:val="0"/>
      <w:marTop w:val="0"/>
      <w:marBottom w:val="0"/>
      <w:divBdr>
        <w:top w:val="none" w:sz="0" w:space="0" w:color="auto"/>
        <w:left w:val="none" w:sz="0" w:space="0" w:color="auto"/>
        <w:bottom w:val="none" w:sz="0" w:space="0" w:color="auto"/>
        <w:right w:val="none" w:sz="0" w:space="0" w:color="auto"/>
      </w:divBdr>
    </w:div>
    <w:div w:id="189339896">
      <w:bodyDiv w:val="1"/>
      <w:marLeft w:val="0"/>
      <w:marRight w:val="0"/>
      <w:marTop w:val="0"/>
      <w:marBottom w:val="0"/>
      <w:divBdr>
        <w:top w:val="none" w:sz="0" w:space="0" w:color="auto"/>
        <w:left w:val="none" w:sz="0" w:space="0" w:color="auto"/>
        <w:bottom w:val="none" w:sz="0" w:space="0" w:color="auto"/>
        <w:right w:val="none" w:sz="0" w:space="0" w:color="auto"/>
      </w:divBdr>
    </w:div>
    <w:div w:id="327442166">
      <w:bodyDiv w:val="1"/>
      <w:marLeft w:val="0"/>
      <w:marRight w:val="0"/>
      <w:marTop w:val="0"/>
      <w:marBottom w:val="0"/>
      <w:divBdr>
        <w:top w:val="none" w:sz="0" w:space="0" w:color="auto"/>
        <w:left w:val="none" w:sz="0" w:space="0" w:color="auto"/>
        <w:bottom w:val="none" w:sz="0" w:space="0" w:color="auto"/>
        <w:right w:val="none" w:sz="0" w:space="0" w:color="auto"/>
      </w:divBdr>
    </w:div>
    <w:div w:id="455174158">
      <w:bodyDiv w:val="1"/>
      <w:marLeft w:val="0"/>
      <w:marRight w:val="0"/>
      <w:marTop w:val="0"/>
      <w:marBottom w:val="0"/>
      <w:divBdr>
        <w:top w:val="none" w:sz="0" w:space="0" w:color="auto"/>
        <w:left w:val="none" w:sz="0" w:space="0" w:color="auto"/>
        <w:bottom w:val="none" w:sz="0" w:space="0" w:color="auto"/>
        <w:right w:val="none" w:sz="0" w:space="0" w:color="auto"/>
      </w:divBdr>
    </w:div>
    <w:div w:id="564216792">
      <w:bodyDiv w:val="1"/>
      <w:marLeft w:val="0"/>
      <w:marRight w:val="0"/>
      <w:marTop w:val="0"/>
      <w:marBottom w:val="0"/>
      <w:divBdr>
        <w:top w:val="none" w:sz="0" w:space="0" w:color="auto"/>
        <w:left w:val="none" w:sz="0" w:space="0" w:color="auto"/>
        <w:bottom w:val="none" w:sz="0" w:space="0" w:color="auto"/>
        <w:right w:val="none" w:sz="0" w:space="0" w:color="auto"/>
      </w:divBdr>
    </w:div>
    <w:div w:id="637955407">
      <w:bodyDiv w:val="1"/>
      <w:marLeft w:val="0"/>
      <w:marRight w:val="0"/>
      <w:marTop w:val="0"/>
      <w:marBottom w:val="0"/>
      <w:divBdr>
        <w:top w:val="none" w:sz="0" w:space="0" w:color="auto"/>
        <w:left w:val="none" w:sz="0" w:space="0" w:color="auto"/>
        <w:bottom w:val="none" w:sz="0" w:space="0" w:color="auto"/>
        <w:right w:val="none" w:sz="0" w:space="0" w:color="auto"/>
      </w:divBdr>
    </w:div>
    <w:div w:id="746656180">
      <w:bodyDiv w:val="1"/>
      <w:marLeft w:val="0"/>
      <w:marRight w:val="0"/>
      <w:marTop w:val="0"/>
      <w:marBottom w:val="0"/>
      <w:divBdr>
        <w:top w:val="none" w:sz="0" w:space="0" w:color="auto"/>
        <w:left w:val="none" w:sz="0" w:space="0" w:color="auto"/>
        <w:bottom w:val="none" w:sz="0" w:space="0" w:color="auto"/>
        <w:right w:val="none" w:sz="0" w:space="0" w:color="auto"/>
      </w:divBdr>
    </w:div>
    <w:div w:id="819150579">
      <w:bodyDiv w:val="1"/>
      <w:marLeft w:val="0"/>
      <w:marRight w:val="0"/>
      <w:marTop w:val="0"/>
      <w:marBottom w:val="0"/>
      <w:divBdr>
        <w:top w:val="none" w:sz="0" w:space="0" w:color="auto"/>
        <w:left w:val="none" w:sz="0" w:space="0" w:color="auto"/>
        <w:bottom w:val="none" w:sz="0" w:space="0" w:color="auto"/>
        <w:right w:val="none" w:sz="0" w:space="0" w:color="auto"/>
      </w:divBdr>
    </w:div>
    <w:div w:id="884367120">
      <w:bodyDiv w:val="1"/>
      <w:marLeft w:val="0"/>
      <w:marRight w:val="0"/>
      <w:marTop w:val="0"/>
      <w:marBottom w:val="0"/>
      <w:divBdr>
        <w:top w:val="none" w:sz="0" w:space="0" w:color="auto"/>
        <w:left w:val="none" w:sz="0" w:space="0" w:color="auto"/>
        <w:bottom w:val="none" w:sz="0" w:space="0" w:color="auto"/>
        <w:right w:val="none" w:sz="0" w:space="0" w:color="auto"/>
      </w:divBdr>
      <w:divsChild>
        <w:div w:id="1261722526">
          <w:marLeft w:val="0"/>
          <w:marRight w:val="547"/>
          <w:marTop w:val="134"/>
          <w:marBottom w:val="0"/>
          <w:divBdr>
            <w:top w:val="none" w:sz="0" w:space="0" w:color="auto"/>
            <w:left w:val="none" w:sz="0" w:space="0" w:color="auto"/>
            <w:bottom w:val="none" w:sz="0" w:space="0" w:color="auto"/>
            <w:right w:val="none" w:sz="0" w:space="0" w:color="auto"/>
          </w:divBdr>
        </w:div>
        <w:div w:id="1361124699">
          <w:marLeft w:val="0"/>
          <w:marRight w:val="547"/>
          <w:marTop w:val="134"/>
          <w:marBottom w:val="0"/>
          <w:divBdr>
            <w:top w:val="none" w:sz="0" w:space="0" w:color="auto"/>
            <w:left w:val="none" w:sz="0" w:space="0" w:color="auto"/>
            <w:bottom w:val="none" w:sz="0" w:space="0" w:color="auto"/>
            <w:right w:val="none" w:sz="0" w:space="0" w:color="auto"/>
          </w:divBdr>
        </w:div>
        <w:div w:id="1834299832">
          <w:marLeft w:val="0"/>
          <w:marRight w:val="547"/>
          <w:marTop w:val="134"/>
          <w:marBottom w:val="0"/>
          <w:divBdr>
            <w:top w:val="none" w:sz="0" w:space="0" w:color="auto"/>
            <w:left w:val="none" w:sz="0" w:space="0" w:color="auto"/>
            <w:bottom w:val="none" w:sz="0" w:space="0" w:color="auto"/>
            <w:right w:val="none" w:sz="0" w:space="0" w:color="auto"/>
          </w:divBdr>
        </w:div>
        <w:div w:id="291330499">
          <w:marLeft w:val="0"/>
          <w:marRight w:val="547"/>
          <w:marTop w:val="134"/>
          <w:marBottom w:val="0"/>
          <w:divBdr>
            <w:top w:val="none" w:sz="0" w:space="0" w:color="auto"/>
            <w:left w:val="none" w:sz="0" w:space="0" w:color="auto"/>
            <w:bottom w:val="none" w:sz="0" w:space="0" w:color="auto"/>
            <w:right w:val="none" w:sz="0" w:space="0" w:color="auto"/>
          </w:divBdr>
        </w:div>
        <w:div w:id="1821071736">
          <w:marLeft w:val="0"/>
          <w:marRight w:val="547"/>
          <w:marTop w:val="134"/>
          <w:marBottom w:val="0"/>
          <w:divBdr>
            <w:top w:val="none" w:sz="0" w:space="0" w:color="auto"/>
            <w:left w:val="none" w:sz="0" w:space="0" w:color="auto"/>
            <w:bottom w:val="none" w:sz="0" w:space="0" w:color="auto"/>
            <w:right w:val="none" w:sz="0" w:space="0" w:color="auto"/>
          </w:divBdr>
        </w:div>
        <w:div w:id="1999772072">
          <w:marLeft w:val="0"/>
          <w:marRight w:val="547"/>
          <w:marTop w:val="134"/>
          <w:marBottom w:val="0"/>
          <w:divBdr>
            <w:top w:val="none" w:sz="0" w:space="0" w:color="auto"/>
            <w:left w:val="none" w:sz="0" w:space="0" w:color="auto"/>
            <w:bottom w:val="none" w:sz="0" w:space="0" w:color="auto"/>
            <w:right w:val="none" w:sz="0" w:space="0" w:color="auto"/>
          </w:divBdr>
        </w:div>
        <w:div w:id="1796555067">
          <w:marLeft w:val="0"/>
          <w:marRight w:val="547"/>
          <w:marTop w:val="134"/>
          <w:marBottom w:val="0"/>
          <w:divBdr>
            <w:top w:val="none" w:sz="0" w:space="0" w:color="auto"/>
            <w:left w:val="none" w:sz="0" w:space="0" w:color="auto"/>
            <w:bottom w:val="none" w:sz="0" w:space="0" w:color="auto"/>
            <w:right w:val="none" w:sz="0" w:space="0" w:color="auto"/>
          </w:divBdr>
        </w:div>
        <w:div w:id="1154833556">
          <w:marLeft w:val="0"/>
          <w:marRight w:val="547"/>
          <w:marTop w:val="134"/>
          <w:marBottom w:val="0"/>
          <w:divBdr>
            <w:top w:val="none" w:sz="0" w:space="0" w:color="auto"/>
            <w:left w:val="none" w:sz="0" w:space="0" w:color="auto"/>
            <w:bottom w:val="none" w:sz="0" w:space="0" w:color="auto"/>
            <w:right w:val="none" w:sz="0" w:space="0" w:color="auto"/>
          </w:divBdr>
        </w:div>
        <w:div w:id="1395155149">
          <w:marLeft w:val="0"/>
          <w:marRight w:val="547"/>
          <w:marTop w:val="134"/>
          <w:marBottom w:val="0"/>
          <w:divBdr>
            <w:top w:val="none" w:sz="0" w:space="0" w:color="auto"/>
            <w:left w:val="none" w:sz="0" w:space="0" w:color="auto"/>
            <w:bottom w:val="none" w:sz="0" w:space="0" w:color="auto"/>
            <w:right w:val="none" w:sz="0" w:space="0" w:color="auto"/>
          </w:divBdr>
        </w:div>
      </w:divsChild>
    </w:div>
    <w:div w:id="926622105">
      <w:bodyDiv w:val="1"/>
      <w:marLeft w:val="0"/>
      <w:marRight w:val="0"/>
      <w:marTop w:val="0"/>
      <w:marBottom w:val="0"/>
      <w:divBdr>
        <w:top w:val="none" w:sz="0" w:space="0" w:color="auto"/>
        <w:left w:val="none" w:sz="0" w:space="0" w:color="auto"/>
        <w:bottom w:val="none" w:sz="0" w:space="0" w:color="auto"/>
        <w:right w:val="none" w:sz="0" w:space="0" w:color="auto"/>
      </w:divBdr>
    </w:div>
    <w:div w:id="1281379314">
      <w:bodyDiv w:val="1"/>
      <w:marLeft w:val="0"/>
      <w:marRight w:val="0"/>
      <w:marTop w:val="0"/>
      <w:marBottom w:val="0"/>
      <w:divBdr>
        <w:top w:val="none" w:sz="0" w:space="0" w:color="auto"/>
        <w:left w:val="none" w:sz="0" w:space="0" w:color="auto"/>
        <w:bottom w:val="none" w:sz="0" w:space="0" w:color="auto"/>
        <w:right w:val="none" w:sz="0" w:space="0" w:color="auto"/>
      </w:divBdr>
    </w:div>
    <w:div w:id="1305817510">
      <w:bodyDiv w:val="1"/>
      <w:marLeft w:val="0"/>
      <w:marRight w:val="0"/>
      <w:marTop w:val="0"/>
      <w:marBottom w:val="0"/>
      <w:divBdr>
        <w:top w:val="none" w:sz="0" w:space="0" w:color="auto"/>
        <w:left w:val="none" w:sz="0" w:space="0" w:color="auto"/>
        <w:bottom w:val="none" w:sz="0" w:space="0" w:color="auto"/>
        <w:right w:val="none" w:sz="0" w:space="0" w:color="auto"/>
      </w:divBdr>
    </w:div>
    <w:div w:id="1456217716">
      <w:bodyDiv w:val="1"/>
      <w:marLeft w:val="0"/>
      <w:marRight w:val="0"/>
      <w:marTop w:val="0"/>
      <w:marBottom w:val="0"/>
      <w:divBdr>
        <w:top w:val="none" w:sz="0" w:space="0" w:color="auto"/>
        <w:left w:val="none" w:sz="0" w:space="0" w:color="auto"/>
        <w:bottom w:val="none" w:sz="0" w:space="0" w:color="auto"/>
        <w:right w:val="none" w:sz="0" w:space="0" w:color="auto"/>
      </w:divBdr>
      <w:divsChild>
        <w:div w:id="1864285">
          <w:marLeft w:val="0"/>
          <w:marRight w:val="547"/>
          <w:marTop w:val="120"/>
          <w:marBottom w:val="0"/>
          <w:divBdr>
            <w:top w:val="none" w:sz="0" w:space="0" w:color="auto"/>
            <w:left w:val="none" w:sz="0" w:space="0" w:color="auto"/>
            <w:bottom w:val="none" w:sz="0" w:space="0" w:color="auto"/>
            <w:right w:val="none" w:sz="0" w:space="0" w:color="auto"/>
          </w:divBdr>
        </w:div>
        <w:div w:id="1491411613">
          <w:marLeft w:val="0"/>
          <w:marRight w:val="547"/>
          <w:marTop w:val="120"/>
          <w:marBottom w:val="0"/>
          <w:divBdr>
            <w:top w:val="none" w:sz="0" w:space="0" w:color="auto"/>
            <w:left w:val="none" w:sz="0" w:space="0" w:color="auto"/>
            <w:bottom w:val="none" w:sz="0" w:space="0" w:color="auto"/>
            <w:right w:val="none" w:sz="0" w:space="0" w:color="auto"/>
          </w:divBdr>
        </w:div>
        <w:div w:id="699476139">
          <w:marLeft w:val="0"/>
          <w:marRight w:val="547"/>
          <w:marTop w:val="120"/>
          <w:marBottom w:val="0"/>
          <w:divBdr>
            <w:top w:val="none" w:sz="0" w:space="0" w:color="auto"/>
            <w:left w:val="none" w:sz="0" w:space="0" w:color="auto"/>
            <w:bottom w:val="none" w:sz="0" w:space="0" w:color="auto"/>
            <w:right w:val="none" w:sz="0" w:space="0" w:color="auto"/>
          </w:divBdr>
        </w:div>
        <w:div w:id="313140777">
          <w:marLeft w:val="0"/>
          <w:marRight w:val="547"/>
          <w:marTop w:val="120"/>
          <w:marBottom w:val="0"/>
          <w:divBdr>
            <w:top w:val="none" w:sz="0" w:space="0" w:color="auto"/>
            <w:left w:val="none" w:sz="0" w:space="0" w:color="auto"/>
            <w:bottom w:val="none" w:sz="0" w:space="0" w:color="auto"/>
            <w:right w:val="none" w:sz="0" w:space="0" w:color="auto"/>
          </w:divBdr>
        </w:div>
        <w:div w:id="1197886513">
          <w:marLeft w:val="0"/>
          <w:marRight w:val="547"/>
          <w:marTop w:val="120"/>
          <w:marBottom w:val="0"/>
          <w:divBdr>
            <w:top w:val="none" w:sz="0" w:space="0" w:color="auto"/>
            <w:left w:val="none" w:sz="0" w:space="0" w:color="auto"/>
            <w:bottom w:val="none" w:sz="0" w:space="0" w:color="auto"/>
            <w:right w:val="none" w:sz="0" w:space="0" w:color="auto"/>
          </w:divBdr>
        </w:div>
        <w:div w:id="1939756235">
          <w:marLeft w:val="0"/>
          <w:marRight w:val="547"/>
          <w:marTop w:val="120"/>
          <w:marBottom w:val="0"/>
          <w:divBdr>
            <w:top w:val="none" w:sz="0" w:space="0" w:color="auto"/>
            <w:left w:val="none" w:sz="0" w:space="0" w:color="auto"/>
            <w:bottom w:val="none" w:sz="0" w:space="0" w:color="auto"/>
            <w:right w:val="none" w:sz="0" w:space="0" w:color="auto"/>
          </w:divBdr>
        </w:div>
        <w:div w:id="2020698425">
          <w:marLeft w:val="0"/>
          <w:marRight w:val="547"/>
          <w:marTop w:val="120"/>
          <w:marBottom w:val="0"/>
          <w:divBdr>
            <w:top w:val="none" w:sz="0" w:space="0" w:color="auto"/>
            <w:left w:val="none" w:sz="0" w:space="0" w:color="auto"/>
            <w:bottom w:val="none" w:sz="0" w:space="0" w:color="auto"/>
            <w:right w:val="none" w:sz="0" w:space="0" w:color="auto"/>
          </w:divBdr>
        </w:div>
        <w:div w:id="1015301258">
          <w:marLeft w:val="0"/>
          <w:marRight w:val="547"/>
          <w:marTop w:val="120"/>
          <w:marBottom w:val="0"/>
          <w:divBdr>
            <w:top w:val="none" w:sz="0" w:space="0" w:color="auto"/>
            <w:left w:val="none" w:sz="0" w:space="0" w:color="auto"/>
            <w:bottom w:val="none" w:sz="0" w:space="0" w:color="auto"/>
            <w:right w:val="none" w:sz="0" w:space="0" w:color="auto"/>
          </w:divBdr>
        </w:div>
        <w:div w:id="1088161894">
          <w:marLeft w:val="0"/>
          <w:marRight w:val="547"/>
          <w:marTop w:val="120"/>
          <w:marBottom w:val="0"/>
          <w:divBdr>
            <w:top w:val="none" w:sz="0" w:space="0" w:color="auto"/>
            <w:left w:val="none" w:sz="0" w:space="0" w:color="auto"/>
            <w:bottom w:val="none" w:sz="0" w:space="0" w:color="auto"/>
            <w:right w:val="none" w:sz="0" w:space="0" w:color="auto"/>
          </w:divBdr>
        </w:div>
        <w:div w:id="1678532982">
          <w:marLeft w:val="0"/>
          <w:marRight w:val="547"/>
          <w:marTop w:val="120"/>
          <w:marBottom w:val="0"/>
          <w:divBdr>
            <w:top w:val="none" w:sz="0" w:space="0" w:color="auto"/>
            <w:left w:val="none" w:sz="0" w:space="0" w:color="auto"/>
            <w:bottom w:val="none" w:sz="0" w:space="0" w:color="auto"/>
            <w:right w:val="none" w:sz="0" w:space="0" w:color="auto"/>
          </w:divBdr>
        </w:div>
        <w:div w:id="352339805">
          <w:marLeft w:val="0"/>
          <w:marRight w:val="547"/>
          <w:marTop w:val="120"/>
          <w:marBottom w:val="0"/>
          <w:divBdr>
            <w:top w:val="none" w:sz="0" w:space="0" w:color="auto"/>
            <w:left w:val="none" w:sz="0" w:space="0" w:color="auto"/>
            <w:bottom w:val="none" w:sz="0" w:space="0" w:color="auto"/>
            <w:right w:val="none" w:sz="0" w:space="0" w:color="auto"/>
          </w:divBdr>
        </w:div>
      </w:divsChild>
    </w:div>
    <w:div w:id="1656690634">
      <w:bodyDiv w:val="1"/>
      <w:marLeft w:val="0"/>
      <w:marRight w:val="0"/>
      <w:marTop w:val="0"/>
      <w:marBottom w:val="0"/>
      <w:divBdr>
        <w:top w:val="none" w:sz="0" w:space="0" w:color="auto"/>
        <w:left w:val="none" w:sz="0" w:space="0" w:color="auto"/>
        <w:bottom w:val="none" w:sz="0" w:space="0" w:color="auto"/>
        <w:right w:val="none" w:sz="0" w:space="0" w:color="auto"/>
      </w:divBdr>
    </w:div>
    <w:div w:id="1678382287">
      <w:bodyDiv w:val="1"/>
      <w:marLeft w:val="0"/>
      <w:marRight w:val="0"/>
      <w:marTop w:val="0"/>
      <w:marBottom w:val="0"/>
      <w:divBdr>
        <w:top w:val="none" w:sz="0" w:space="0" w:color="auto"/>
        <w:left w:val="none" w:sz="0" w:space="0" w:color="auto"/>
        <w:bottom w:val="none" w:sz="0" w:space="0" w:color="auto"/>
        <w:right w:val="none" w:sz="0" w:space="0" w:color="auto"/>
      </w:divBdr>
    </w:div>
    <w:div w:id="1746762748">
      <w:bodyDiv w:val="1"/>
      <w:marLeft w:val="0"/>
      <w:marRight w:val="0"/>
      <w:marTop w:val="0"/>
      <w:marBottom w:val="0"/>
      <w:divBdr>
        <w:top w:val="none" w:sz="0" w:space="0" w:color="auto"/>
        <w:left w:val="none" w:sz="0" w:space="0" w:color="auto"/>
        <w:bottom w:val="none" w:sz="0" w:space="0" w:color="auto"/>
        <w:right w:val="none" w:sz="0" w:space="0" w:color="auto"/>
      </w:divBdr>
    </w:div>
    <w:div w:id="1921983730">
      <w:bodyDiv w:val="1"/>
      <w:marLeft w:val="0"/>
      <w:marRight w:val="0"/>
      <w:marTop w:val="0"/>
      <w:marBottom w:val="0"/>
      <w:divBdr>
        <w:top w:val="none" w:sz="0" w:space="0" w:color="auto"/>
        <w:left w:val="none" w:sz="0" w:space="0" w:color="auto"/>
        <w:bottom w:val="none" w:sz="0" w:space="0" w:color="auto"/>
        <w:right w:val="none" w:sz="0" w:space="0" w:color="auto"/>
      </w:divBdr>
    </w:div>
    <w:div w:id="2006589745">
      <w:bodyDiv w:val="1"/>
      <w:marLeft w:val="0"/>
      <w:marRight w:val="0"/>
      <w:marTop w:val="0"/>
      <w:marBottom w:val="0"/>
      <w:divBdr>
        <w:top w:val="none" w:sz="0" w:space="0" w:color="auto"/>
        <w:left w:val="none" w:sz="0" w:space="0" w:color="auto"/>
        <w:bottom w:val="none" w:sz="0" w:space="0" w:color="auto"/>
        <w:right w:val="none" w:sz="0" w:space="0" w:color="auto"/>
      </w:divBdr>
    </w:div>
    <w:div w:id="2028864694">
      <w:bodyDiv w:val="1"/>
      <w:marLeft w:val="0"/>
      <w:marRight w:val="0"/>
      <w:marTop w:val="0"/>
      <w:marBottom w:val="0"/>
      <w:divBdr>
        <w:top w:val="none" w:sz="0" w:space="0" w:color="auto"/>
        <w:left w:val="none" w:sz="0" w:space="0" w:color="auto"/>
        <w:bottom w:val="none" w:sz="0" w:space="0" w:color="auto"/>
        <w:right w:val="none" w:sz="0" w:space="0" w:color="auto"/>
      </w:divBdr>
    </w:div>
    <w:div w:id="2076931182">
      <w:bodyDiv w:val="1"/>
      <w:marLeft w:val="0"/>
      <w:marRight w:val="0"/>
      <w:marTop w:val="0"/>
      <w:marBottom w:val="0"/>
      <w:divBdr>
        <w:top w:val="none" w:sz="0" w:space="0" w:color="auto"/>
        <w:left w:val="none" w:sz="0" w:space="0" w:color="auto"/>
        <w:bottom w:val="none" w:sz="0" w:space="0" w:color="auto"/>
        <w:right w:val="none" w:sz="0" w:space="0" w:color="auto"/>
      </w:divBdr>
    </w:div>
    <w:div w:id="2134321576">
      <w:bodyDiv w:val="1"/>
      <w:marLeft w:val="0"/>
      <w:marRight w:val="0"/>
      <w:marTop w:val="0"/>
      <w:marBottom w:val="0"/>
      <w:divBdr>
        <w:top w:val="none" w:sz="0" w:space="0" w:color="auto"/>
        <w:left w:val="none" w:sz="0" w:space="0" w:color="auto"/>
        <w:bottom w:val="none" w:sz="0" w:space="0" w:color="auto"/>
        <w:right w:val="none" w:sz="0" w:space="0" w:color="auto"/>
      </w:divBdr>
      <w:divsChild>
        <w:div w:id="1951007167">
          <w:marLeft w:val="0"/>
          <w:marRight w:val="1166"/>
          <w:marTop w:val="125"/>
          <w:marBottom w:val="0"/>
          <w:divBdr>
            <w:top w:val="none" w:sz="0" w:space="0" w:color="auto"/>
            <w:left w:val="none" w:sz="0" w:space="0" w:color="auto"/>
            <w:bottom w:val="none" w:sz="0" w:space="0" w:color="auto"/>
            <w:right w:val="none" w:sz="0" w:space="0" w:color="auto"/>
          </w:divBdr>
        </w:div>
      </w:divsChild>
    </w:div>
    <w:div w:id="2142726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General/drainage_license_budget" TargetMode="External"/><Relationship Id="rId13" Type="http://schemas.openxmlformats.org/officeDocument/2006/relationships/image" Target="media/image4.emf"/><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oleObject" Target="embeddings/oleObject1.bin"/><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package" Target="embeddings/_______________Microsoft_Excel.xlsx"/></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Templates\Methoda%20Dots\methoda_H9.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841CD7-2FC9-4442-A52A-890380B8E6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methoda_H9</Template>
  <TotalTime>16</TotalTime>
  <Pages>15</Pages>
  <Words>3310</Words>
  <Characters>16109</Characters>
  <Application>Microsoft Office Word</Application>
  <DocSecurity>0</DocSecurity>
  <Lines>134</Lines>
  <Paragraphs>38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בקשה להצעות RFP</vt:lpstr>
      <vt:lpstr>בקשה להצעות RFP</vt:lpstr>
    </vt:vector>
  </TitlesOfParts>
  <Company>&lt;שם הארגון&gt;</Company>
  <LinksUpToDate>false</LinksUpToDate>
  <CharactersWithSpaces>19381</CharactersWithSpaces>
  <SharedDoc>false</SharedDoc>
  <HLinks>
    <vt:vector size="2304" baseType="variant">
      <vt:variant>
        <vt:i4>7798865</vt:i4>
      </vt:variant>
      <vt:variant>
        <vt:i4>1902</vt:i4>
      </vt:variant>
      <vt:variant>
        <vt:i4>0</vt:i4>
      </vt:variant>
      <vt:variant>
        <vt:i4>5</vt:i4>
      </vt:variant>
      <vt:variant>
        <vt:lpwstr>http://gxmsv2dev/_catalogs/wp/wpSearchBox.webpart</vt:lpwstr>
      </vt:variant>
      <vt:variant>
        <vt:lpwstr/>
      </vt:variant>
      <vt:variant>
        <vt:i4>2621467</vt:i4>
      </vt:variant>
      <vt:variant>
        <vt:i4>1899</vt:i4>
      </vt:variant>
      <vt:variant>
        <vt:i4>0</vt:i4>
      </vt:variant>
      <vt:variant>
        <vt:i4>5</vt:i4>
      </vt:variant>
      <vt:variant>
        <vt:lpwstr>C:\Documents and Settings\amir\Local Settings\Temporary Internet Files\Content.Outlook\Local Settings\Temporary Internet Files\user\Local Settings\Temporary Internet Files\Content.Outlook\BFZNUT9E\drupal.org\project\commons</vt:lpwstr>
      </vt:variant>
      <vt:variant>
        <vt:lpwstr/>
      </vt:variant>
      <vt:variant>
        <vt:i4>95552948</vt:i4>
      </vt:variant>
      <vt:variant>
        <vt:i4>1896</vt:i4>
      </vt:variant>
      <vt:variant>
        <vt:i4>0</vt:i4>
      </vt:variant>
      <vt:variant>
        <vt:i4>5</vt:i4>
      </vt:variant>
      <vt:variant>
        <vt:lpwstr/>
      </vt:variant>
      <vt:variant>
        <vt:lpwstr>מבנה_ארגוני_רכיב</vt:lpwstr>
      </vt:variant>
      <vt:variant>
        <vt:i4>262205</vt:i4>
      </vt:variant>
      <vt:variant>
        <vt:i4>1893</vt:i4>
      </vt:variant>
      <vt:variant>
        <vt:i4>0</vt:i4>
      </vt:variant>
      <vt:variant>
        <vt:i4>5</vt:i4>
      </vt:variant>
      <vt:variant>
        <vt:lpwstr/>
      </vt:variant>
      <vt:variant>
        <vt:lpwstr>מפת_אתר_רכיב</vt:lpwstr>
      </vt:variant>
      <vt:variant>
        <vt:i4>6751713</vt:i4>
      </vt:variant>
      <vt:variant>
        <vt:i4>1890</vt:i4>
      </vt:variant>
      <vt:variant>
        <vt:i4>0</vt:i4>
      </vt:variant>
      <vt:variant>
        <vt:i4>5</vt:i4>
      </vt:variant>
      <vt:variant>
        <vt:lpwstr/>
      </vt:variant>
      <vt:variant>
        <vt:lpwstr>תוצאות_חיפוש_כללי_רכיב</vt:lpwstr>
      </vt:variant>
      <vt:variant>
        <vt:i4>92274689</vt:i4>
      </vt:variant>
      <vt:variant>
        <vt:i4>1887</vt:i4>
      </vt:variant>
      <vt:variant>
        <vt:i4>0</vt:i4>
      </vt:variant>
      <vt:variant>
        <vt:i4>5</vt:i4>
      </vt:variant>
      <vt:variant>
        <vt:lpwstr/>
      </vt:variant>
      <vt:variant>
        <vt:lpwstr>תוצאות_חיפוש_תמונות_ר</vt:lpwstr>
      </vt:variant>
      <vt:variant>
        <vt:i4>95815092</vt:i4>
      </vt:variant>
      <vt:variant>
        <vt:i4>1884</vt:i4>
      </vt:variant>
      <vt:variant>
        <vt:i4>0</vt:i4>
      </vt:variant>
      <vt:variant>
        <vt:i4>5</vt:i4>
      </vt:variant>
      <vt:variant>
        <vt:lpwstr/>
      </vt:variant>
      <vt:variant>
        <vt:lpwstr>חיפוש_תמונות_רכיב</vt:lpwstr>
      </vt:variant>
      <vt:variant>
        <vt:i4>96077243</vt:i4>
      </vt:variant>
      <vt:variant>
        <vt:i4>1881</vt:i4>
      </vt:variant>
      <vt:variant>
        <vt:i4>0</vt:i4>
      </vt:variant>
      <vt:variant>
        <vt:i4>5</vt:i4>
      </vt:variant>
      <vt:variant>
        <vt:lpwstr/>
      </vt:variant>
      <vt:variant>
        <vt:lpwstr>אלבומי_תחום_רכיב</vt:lpwstr>
      </vt:variant>
      <vt:variant>
        <vt:i4>97977838</vt:i4>
      </vt:variant>
      <vt:variant>
        <vt:i4>1878</vt:i4>
      </vt:variant>
      <vt:variant>
        <vt:i4>0</vt:i4>
      </vt:variant>
      <vt:variant>
        <vt:i4>5</vt:i4>
      </vt:variant>
      <vt:variant>
        <vt:lpwstr/>
      </vt:variant>
      <vt:variant>
        <vt:lpwstr>תחומים_בדף_רכיב</vt:lpwstr>
      </vt:variant>
      <vt:variant>
        <vt:i4>95618481</vt:i4>
      </vt:variant>
      <vt:variant>
        <vt:i4>1875</vt:i4>
      </vt:variant>
      <vt:variant>
        <vt:i4>0</vt:i4>
      </vt:variant>
      <vt:variant>
        <vt:i4>5</vt:i4>
      </vt:variant>
      <vt:variant>
        <vt:lpwstr/>
      </vt:variant>
      <vt:variant>
        <vt:lpwstr>אלבומ_תמונות_רכיב</vt:lpwstr>
      </vt:variant>
      <vt:variant>
        <vt:i4>96011663</vt:i4>
      </vt:variant>
      <vt:variant>
        <vt:i4>1872</vt:i4>
      </vt:variant>
      <vt:variant>
        <vt:i4>0</vt:i4>
      </vt:variant>
      <vt:variant>
        <vt:i4>5</vt:i4>
      </vt:variant>
      <vt:variant>
        <vt:lpwstr/>
      </vt:variant>
      <vt:variant>
        <vt:lpwstr>אתרים_נבחרים_רכיב</vt:lpwstr>
      </vt:variant>
      <vt:variant>
        <vt:i4>3409293</vt:i4>
      </vt:variant>
      <vt:variant>
        <vt:i4>1869</vt:i4>
      </vt:variant>
      <vt:variant>
        <vt:i4>0</vt:i4>
      </vt:variant>
      <vt:variant>
        <vt:i4>5</vt:i4>
      </vt:variant>
      <vt:variant>
        <vt:lpwstr/>
      </vt:variant>
      <vt:variant>
        <vt:lpwstr>נושא_רכיב</vt:lpwstr>
      </vt:variant>
      <vt:variant>
        <vt:i4>3604491</vt:i4>
      </vt:variant>
      <vt:variant>
        <vt:i4>1866</vt:i4>
      </vt:variant>
      <vt:variant>
        <vt:i4>0</vt:i4>
      </vt:variant>
      <vt:variant>
        <vt:i4>5</vt:i4>
      </vt:variant>
      <vt:variant>
        <vt:lpwstr/>
      </vt:variant>
      <vt:variant>
        <vt:lpwstr>נושאים_מ_רכיב</vt:lpwstr>
      </vt:variant>
      <vt:variant>
        <vt:i4>95748148</vt:i4>
      </vt:variant>
      <vt:variant>
        <vt:i4>1863</vt:i4>
      </vt:variant>
      <vt:variant>
        <vt:i4>0</vt:i4>
      </vt:variant>
      <vt:variant>
        <vt:i4>5</vt:i4>
      </vt:variant>
      <vt:variant>
        <vt:lpwstr/>
      </vt:variant>
      <vt:variant>
        <vt:lpwstr>פרטי_הדרכה_L</vt:lpwstr>
      </vt:variant>
      <vt:variant>
        <vt:i4>3538954</vt:i4>
      </vt:variant>
      <vt:variant>
        <vt:i4>1860</vt:i4>
      </vt:variant>
      <vt:variant>
        <vt:i4>0</vt:i4>
      </vt:variant>
      <vt:variant>
        <vt:i4>5</vt:i4>
      </vt:variant>
      <vt:variant>
        <vt:lpwstr/>
      </vt:variant>
      <vt:variant>
        <vt:lpwstr>תוצאות_הדרכה_רכיב</vt:lpwstr>
      </vt:variant>
      <vt:variant>
        <vt:i4>917507</vt:i4>
      </vt:variant>
      <vt:variant>
        <vt:i4>1857</vt:i4>
      </vt:variant>
      <vt:variant>
        <vt:i4>0</vt:i4>
      </vt:variant>
      <vt:variant>
        <vt:i4>5</vt:i4>
      </vt:variant>
      <vt:variant>
        <vt:lpwstr/>
      </vt:variant>
      <vt:variant>
        <vt:lpwstr>חיפוש_הדרכה_רכיב</vt:lpwstr>
      </vt:variant>
      <vt:variant>
        <vt:i4>7144941</vt:i4>
      </vt:variant>
      <vt:variant>
        <vt:i4>1854</vt:i4>
      </vt:variant>
      <vt:variant>
        <vt:i4>0</vt:i4>
      </vt:variant>
      <vt:variant>
        <vt:i4>5</vt:i4>
      </vt:variant>
      <vt:variant>
        <vt:lpwstr/>
      </vt:variant>
      <vt:variant>
        <vt:lpwstr>צובר_חדש_באתר_רכיב</vt:lpwstr>
      </vt:variant>
      <vt:variant>
        <vt:i4>98043346</vt:i4>
      </vt:variant>
      <vt:variant>
        <vt:i4>1851</vt:i4>
      </vt:variant>
      <vt:variant>
        <vt:i4>0</vt:i4>
      </vt:variant>
      <vt:variant>
        <vt:i4>5</vt:i4>
      </vt:variant>
      <vt:variant>
        <vt:lpwstr/>
      </vt:variant>
      <vt:variant>
        <vt:lpwstr>צובר_סקרים_רכיב</vt:lpwstr>
      </vt:variant>
      <vt:variant>
        <vt:i4>3670079</vt:i4>
      </vt:variant>
      <vt:variant>
        <vt:i4>1848</vt:i4>
      </vt:variant>
      <vt:variant>
        <vt:i4>0</vt:i4>
      </vt:variant>
      <vt:variant>
        <vt:i4>5</vt:i4>
      </vt:variant>
      <vt:variant>
        <vt:lpwstr/>
      </vt:variant>
      <vt:variant>
        <vt:lpwstr>חיפוש_סקרים_רכיב</vt:lpwstr>
      </vt:variant>
      <vt:variant>
        <vt:i4>92472763</vt:i4>
      </vt:variant>
      <vt:variant>
        <vt:i4>1845</vt:i4>
      </vt:variant>
      <vt:variant>
        <vt:i4>0</vt:i4>
      </vt:variant>
      <vt:variant>
        <vt:i4>5</vt:i4>
      </vt:variant>
      <vt:variant>
        <vt:lpwstr/>
      </vt:variant>
      <vt:variant>
        <vt:lpwstr>שאלות_נפוצות_רכיב</vt:lpwstr>
      </vt:variant>
      <vt:variant>
        <vt:i4>2490416</vt:i4>
      </vt:variant>
      <vt:variant>
        <vt:i4>1842</vt:i4>
      </vt:variant>
      <vt:variant>
        <vt:i4>0</vt:i4>
      </vt:variant>
      <vt:variant>
        <vt:i4>5</vt:i4>
      </vt:variant>
      <vt:variant>
        <vt:lpwstr/>
      </vt:variant>
      <vt:variant>
        <vt:lpwstr>RSS_רכיב</vt:lpwstr>
      </vt:variant>
      <vt:variant>
        <vt:i4>6555082</vt:i4>
      </vt:variant>
      <vt:variant>
        <vt:i4>1839</vt:i4>
      </vt:variant>
      <vt:variant>
        <vt:i4>0</vt:i4>
      </vt:variant>
      <vt:variant>
        <vt:i4>5</vt:i4>
      </vt:variant>
      <vt:variant>
        <vt:lpwstr/>
      </vt:variant>
      <vt:variant>
        <vt:lpwstr>מקטעי_טקסט_RSS</vt:lpwstr>
      </vt:variant>
      <vt:variant>
        <vt:i4>96272396</vt:i4>
      </vt:variant>
      <vt:variant>
        <vt:i4>1836</vt:i4>
      </vt:variant>
      <vt:variant>
        <vt:i4>0</vt:i4>
      </vt:variant>
      <vt:variant>
        <vt:i4>5</vt:i4>
      </vt:variant>
      <vt:variant>
        <vt:lpwstr/>
      </vt:variant>
      <vt:variant>
        <vt:lpwstr>פעולות_לובי_תחום_רכיב</vt:lpwstr>
      </vt:variant>
      <vt:variant>
        <vt:i4>96272397</vt:i4>
      </vt:variant>
      <vt:variant>
        <vt:i4>1833</vt:i4>
      </vt:variant>
      <vt:variant>
        <vt:i4>0</vt:i4>
      </vt:variant>
      <vt:variant>
        <vt:i4>5</vt:i4>
      </vt:variant>
      <vt:variant>
        <vt:lpwstr/>
      </vt:variant>
      <vt:variant>
        <vt:lpwstr>מידע_מקצועי_הצפה_רכיב</vt:lpwstr>
      </vt:variant>
      <vt:variant>
        <vt:i4>5440994</vt:i4>
      </vt:variant>
      <vt:variant>
        <vt:i4>1830</vt:i4>
      </vt:variant>
      <vt:variant>
        <vt:i4>0</vt:i4>
      </vt:variant>
      <vt:variant>
        <vt:i4>5</vt:i4>
      </vt:variant>
      <vt:variant>
        <vt:lpwstr/>
      </vt:variant>
      <vt:variant>
        <vt:lpwstr>תוצאות_חיפוש_עובד_רכיב</vt:lpwstr>
      </vt:variant>
      <vt:variant>
        <vt:i4>6817237</vt:i4>
      </vt:variant>
      <vt:variant>
        <vt:i4>1827</vt:i4>
      </vt:variant>
      <vt:variant>
        <vt:i4>0</vt:i4>
      </vt:variant>
      <vt:variant>
        <vt:i4>5</vt:i4>
      </vt:variant>
      <vt:variant>
        <vt:lpwstr/>
      </vt:variant>
      <vt:variant>
        <vt:lpwstr>פרטי_אגף_תחום_רכיב</vt:lpwstr>
      </vt:variant>
      <vt:variant>
        <vt:i4>8324568</vt:i4>
      </vt:variant>
      <vt:variant>
        <vt:i4>1824</vt:i4>
      </vt:variant>
      <vt:variant>
        <vt:i4>0</vt:i4>
      </vt:variant>
      <vt:variant>
        <vt:i4>5</vt:i4>
      </vt:variant>
      <vt:variant>
        <vt:lpwstr/>
      </vt:variant>
      <vt:variant>
        <vt:lpwstr>מנהל_אגף_Pl</vt:lpwstr>
      </vt:variant>
      <vt:variant>
        <vt:i4>96339391</vt:i4>
      </vt:variant>
      <vt:variant>
        <vt:i4>1818</vt:i4>
      </vt:variant>
      <vt:variant>
        <vt:i4>0</vt:i4>
      </vt:variant>
      <vt:variant>
        <vt:i4>5</vt:i4>
      </vt:variant>
      <vt:variant>
        <vt:lpwstr/>
      </vt:variant>
      <vt:variant>
        <vt:lpwstr>פרטי_אגף_תחום_דף_תחום</vt:lpwstr>
      </vt:variant>
      <vt:variant>
        <vt:i4>1574276</vt:i4>
      </vt:variant>
      <vt:variant>
        <vt:i4>1815</vt:i4>
      </vt:variant>
      <vt:variant>
        <vt:i4>0</vt:i4>
      </vt:variant>
      <vt:variant>
        <vt:i4>5</vt:i4>
      </vt:variant>
      <vt:variant>
        <vt:lpwstr/>
      </vt:variant>
      <vt:variant>
        <vt:lpwstr>פרטי_אגף_תחום_Layout</vt:lpwstr>
      </vt:variant>
      <vt:variant>
        <vt:i4>99026393</vt:i4>
      </vt:variant>
      <vt:variant>
        <vt:i4>1812</vt:i4>
      </vt:variant>
      <vt:variant>
        <vt:i4>0</vt:i4>
      </vt:variant>
      <vt:variant>
        <vt:i4>5</vt:i4>
      </vt:variant>
      <vt:variant>
        <vt:lpwstr/>
      </vt:variant>
      <vt:variant>
        <vt:lpwstr>אגפים_ותחומים_רכיב</vt:lpwstr>
      </vt:variant>
      <vt:variant>
        <vt:i4>98043354</vt:i4>
      </vt:variant>
      <vt:variant>
        <vt:i4>1809</vt:i4>
      </vt:variant>
      <vt:variant>
        <vt:i4>0</vt:i4>
      </vt:variant>
      <vt:variant>
        <vt:i4>5</vt:i4>
      </vt:variant>
      <vt:variant>
        <vt:lpwstr/>
      </vt:variant>
      <vt:variant>
        <vt:lpwstr>פרטי_פרסום_רכיב</vt:lpwstr>
      </vt:variant>
      <vt:variant>
        <vt:i4>3801089</vt:i4>
      </vt:variant>
      <vt:variant>
        <vt:i4>1806</vt:i4>
      </vt:variant>
      <vt:variant>
        <vt:i4>0</vt:i4>
      </vt:variant>
      <vt:variant>
        <vt:i4>5</vt:i4>
      </vt:variant>
      <vt:variant>
        <vt:lpwstr/>
      </vt:variant>
      <vt:variant>
        <vt:lpwstr>פרטי_פרסום_דף</vt:lpwstr>
      </vt:variant>
      <vt:variant>
        <vt:i4>97846738</vt:i4>
      </vt:variant>
      <vt:variant>
        <vt:i4>1803</vt:i4>
      </vt:variant>
      <vt:variant>
        <vt:i4>0</vt:i4>
      </vt:variant>
      <vt:variant>
        <vt:i4>5</vt:i4>
      </vt:variant>
      <vt:variant>
        <vt:lpwstr/>
      </vt:variant>
      <vt:variant>
        <vt:lpwstr>פרטי_פרסום_שדות</vt:lpwstr>
      </vt:variant>
      <vt:variant>
        <vt:i4>98173022</vt:i4>
      </vt:variant>
      <vt:variant>
        <vt:i4>1800</vt:i4>
      </vt:variant>
      <vt:variant>
        <vt:i4>0</vt:i4>
      </vt:variant>
      <vt:variant>
        <vt:i4>5</vt:i4>
      </vt:variant>
      <vt:variant>
        <vt:lpwstr/>
      </vt:variant>
      <vt:variant>
        <vt:lpwstr>מקצועי_רכיב</vt:lpwstr>
      </vt:variant>
      <vt:variant>
        <vt:i4>99024978</vt:i4>
      </vt:variant>
      <vt:variant>
        <vt:i4>1797</vt:i4>
      </vt:variant>
      <vt:variant>
        <vt:i4>0</vt:i4>
      </vt:variant>
      <vt:variant>
        <vt:i4>5</vt:i4>
      </vt:variant>
      <vt:variant>
        <vt:lpwstr/>
      </vt:variant>
      <vt:variant>
        <vt:lpwstr>חיפוש_מידע_מקצועי_רכיב</vt:lpwstr>
      </vt:variant>
      <vt:variant>
        <vt:i4>2555909</vt:i4>
      </vt:variant>
      <vt:variant>
        <vt:i4>1794</vt:i4>
      </vt:variant>
      <vt:variant>
        <vt:i4>0</vt:i4>
      </vt:variant>
      <vt:variant>
        <vt:i4>5</vt:i4>
      </vt:variant>
      <vt:variant>
        <vt:lpwstr/>
      </vt:variant>
      <vt:variant>
        <vt:lpwstr>פרטי_עובד_layout</vt:lpwstr>
      </vt:variant>
      <vt:variant>
        <vt:i4>98566227</vt:i4>
      </vt:variant>
      <vt:variant>
        <vt:i4>1791</vt:i4>
      </vt:variant>
      <vt:variant>
        <vt:i4>0</vt:i4>
      </vt:variant>
      <vt:variant>
        <vt:i4>5</vt:i4>
      </vt:variant>
      <vt:variant>
        <vt:lpwstr/>
      </vt:variant>
      <vt:variant>
        <vt:lpwstr>הדפסה_שלח_לחבר_רכיב</vt:lpwstr>
      </vt:variant>
      <vt:variant>
        <vt:i4>97912284</vt:i4>
      </vt:variant>
      <vt:variant>
        <vt:i4>1788</vt:i4>
      </vt:variant>
      <vt:variant>
        <vt:i4>0</vt:i4>
      </vt:variant>
      <vt:variant>
        <vt:i4>5</vt:i4>
      </vt:variant>
      <vt:variant>
        <vt:lpwstr/>
      </vt:variant>
      <vt:variant>
        <vt:lpwstr>תוצאות_חיפוש_בעלי_תפקידים_רכיבב</vt:lpwstr>
      </vt:variant>
      <vt:variant>
        <vt:i4>6553709</vt:i4>
      </vt:variant>
      <vt:variant>
        <vt:i4>1785</vt:i4>
      </vt:variant>
      <vt:variant>
        <vt:i4>0</vt:i4>
      </vt:variant>
      <vt:variant>
        <vt:i4>5</vt:i4>
      </vt:variant>
      <vt:variant>
        <vt:lpwstr/>
      </vt:variant>
      <vt:variant>
        <vt:lpwstr>חיפוש_עובד_רכיב</vt:lpwstr>
      </vt:variant>
      <vt:variant>
        <vt:i4>5963862</vt:i4>
      </vt:variant>
      <vt:variant>
        <vt:i4>1782</vt:i4>
      </vt:variant>
      <vt:variant>
        <vt:i4>0</vt:i4>
      </vt:variant>
      <vt:variant>
        <vt:i4>5</vt:i4>
      </vt:variant>
      <vt:variant>
        <vt:lpwstr/>
      </vt:variant>
      <vt:variant>
        <vt:lpwstr>מבנה_ארגוני_דף</vt:lpwstr>
      </vt:variant>
      <vt:variant>
        <vt:i4>6291547</vt:i4>
      </vt:variant>
      <vt:variant>
        <vt:i4>1779</vt:i4>
      </vt:variant>
      <vt:variant>
        <vt:i4>0</vt:i4>
      </vt:variant>
      <vt:variant>
        <vt:i4>5</vt:i4>
      </vt:variant>
      <vt:variant>
        <vt:lpwstr/>
      </vt:variant>
      <vt:variant>
        <vt:lpwstr>רלוונטים_L</vt:lpwstr>
      </vt:variant>
      <vt:variant>
        <vt:i4>3670068</vt:i4>
      </vt:variant>
      <vt:variant>
        <vt:i4>1776</vt:i4>
      </vt:variant>
      <vt:variant>
        <vt:i4>0</vt:i4>
      </vt:variant>
      <vt:variant>
        <vt:i4>5</vt:i4>
      </vt:variant>
      <vt:variant>
        <vt:lpwstr/>
      </vt:variant>
      <vt:variant>
        <vt:lpwstr>צובר_חדש_באתר</vt:lpwstr>
      </vt:variant>
      <vt:variant>
        <vt:i4>99419615</vt:i4>
      </vt:variant>
      <vt:variant>
        <vt:i4>1773</vt:i4>
      </vt:variant>
      <vt:variant>
        <vt:i4>0</vt:i4>
      </vt:variant>
      <vt:variant>
        <vt:i4>5</vt:i4>
      </vt:variant>
      <vt:variant>
        <vt:lpwstr/>
      </vt:variant>
      <vt:variant>
        <vt:lpwstr>מפת_אתר_דף</vt:lpwstr>
      </vt:variant>
      <vt:variant>
        <vt:i4>93192195</vt:i4>
      </vt:variant>
      <vt:variant>
        <vt:i4>1770</vt:i4>
      </vt:variant>
      <vt:variant>
        <vt:i4>0</vt:i4>
      </vt:variant>
      <vt:variant>
        <vt:i4>5</vt:i4>
      </vt:variant>
      <vt:variant>
        <vt:lpwstr/>
      </vt:variant>
      <vt:variant>
        <vt:lpwstr>תוצאות_חיפוש_כללי_דף</vt:lpwstr>
      </vt:variant>
      <vt:variant>
        <vt:i4>6489554</vt:i4>
      </vt:variant>
      <vt:variant>
        <vt:i4>1767</vt:i4>
      </vt:variant>
      <vt:variant>
        <vt:i4>0</vt:i4>
      </vt:variant>
      <vt:variant>
        <vt:i4>5</vt:i4>
      </vt:variant>
      <vt:variant>
        <vt:lpwstr/>
      </vt:variant>
      <vt:variant>
        <vt:lpwstr>תוצאות_חיפוש_תמונות_דף</vt:lpwstr>
      </vt:variant>
      <vt:variant>
        <vt:i4>5505135</vt:i4>
      </vt:variant>
      <vt:variant>
        <vt:i4>1764</vt:i4>
      </vt:variant>
      <vt:variant>
        <vt:i4>0</vt:i4>
      </vt:variant>
      <vt:variant>
        <vt:i4>5</vt:i4>
      </vt:variant>
      <vt:variant>
        <vt:lpwstr/>
      </vt:variant>
      <vt:variant>
        <vt:lpwstr>חיפוש_תמונות_דף</vt:lpwstr>
      </vt:variant>
      <vt:variant>
        <vt:i4>6488157</vt:i4>
      </vt:variant>
      <vt:variant>
        <vt:i4>1761</vt:i4>
      </vt:variant>
      <vt:variant>
        <vt:i4>0</vt:i4>
      </vt:variant>
      <vt:variant>
        <vt:i4>5</vt:i4>
      </vt:variant>
      <vt:variant>
        <vt:lpwstr/>
      </vt:variant>
      <vt:variant>
        <vt:lpwstr>אלבומי_תחום_חדף</vt:lpwstr>
      </vt:variant>
      <vt:variant>
        <vt:i4>98959466</vt:i4>
      </vt:variant>
      <vt:variant>
        <vt:i4>1758</vt:i4>
      </vt:variant>
      <vt:variant>
        <vt:i4>0</vt:i4>
      </vt:variant>
      <vt:variant>
        <vt:i4>5</vt:i4>
      </vt:variant>
      <vt:variant>
        <vt:lpwstr/>
      </vt:variant>
      <vt:variant>
        <vt:lpwstr>תחומים_בדף</vt:lpwstr>
      </vt:variant>
      <vt:variant>
        <vt:i4>5308521</vt:i4>
      </vt:variant>
      <vt:variant>
        <vt:i4>1755</vt:i4>
      </vt:variant>
      <vt:variant>
        <vt:i4>0</vt:i4>
      </vt:variant>
      <vt:variant>
        <vt:i4>5</vt:i4>
      </vt:variant>
      <vt:variant>
        <vt:lpwstr/>
      </vt:variant>
      <vt:variant>
        <vt:lpwstr>אלבום_תמונות_דף</vt:lpwstr>
      </vt:variant>
      <vt:variant>
        <vt:i4>5963860</vt:i4>
      </vt:variant>
      <vt:variant>
        <vt:i4>1752</vt:i4>
      </vt:variant>
      <vt:variant>
        <vt:i4>0</vt:i4>
      </vt:variant>
      <vt:variant>
        <vt:i4>5</vt:i4>
      </vt:variant>
      <vt:variant>
        <vt:lpwstr/>
      </vt:variant>
      <vt:variant>
        <vt:lpwstr>אתרים_נבחרים_דף</vt:lpwstr>
      </vt:variant>
      <vt:variant>
        <vt:i4>656828</vt:i4>
      </vt:variant>
      <vt:variant>
        <vt:i4>1749</vt:i4>
      </vt:variant>
      <vt:variant>
        <vt:i4>0</vt:i4>
      </vt:variant>
      <vt:variant>
        <vt:i4>5</vt:i4>
      </vt:variant>
      <vt:variant>
        <vt:lpwstr/>
      </vt:variant>
      <vt:variant>
        <vt:lpwstr>קישורים_נוספים_L</vt:lpwstr>
      </vt:variant>
      <vt:variant>
        <vt:i4>97910870</vt:i4>
      </vt:variant>
      <vt:variant>
        <vt:i4>1746</vt:i4>
      </vt:variant>
      <vt:variant>
        <vt:i4>0</vt:i4>
      </vt:variant>
      <vt:variant>
        <vt:i4>5</vt:i4>
      </vt:variant>
      <vt:variant>
        <vt:lpwstr/>
      </vt:variant>
      <vt:variant>
        <vt:lpwstr>נושא_דף</vt:lpwstr>
      </vt:variant>
      <vt:variant>
        <vt:i4>97846736</vt:i4>
      </vt:variant>
      <vt:variant>
        <vt:i4>1743</vt:i4>
      </vt:variant>
      <vt:variant>
        <vt:i4>0</vt:i4>
      </vt:variant>
      <vt:variant>
        <vt:i4>5</vt:i4>
      </vt:variant>
      <vt:variant>
        <vt:lpwstr/>
      </vt:variant>
      <vt:variant>
        <vt:lpwstr>נושאים_מ_דף</vt:lpwstr>
      </vt:variant>
      <vt:variant>
        <vt:i4>97781201</vt:i4>
      </vt:variant>
      <vt:variant>
        <vt:i4>1740</vt:i4>
      </vt:variant>
      <vt:variant>
        <vt:i4>0</vt:i4>
      </vt:variant>
      <vt:variant>
        <vt:i4>5</vt:i4>
      </vt:variant>
      <vt:variant>
        <vt:lpwstr/>
      </vt:variant>
      <vt:variant>
        <vt:lpwstr>תוצאות_הדרכה_דף</vt:lpwstr>
      </vt:variant>
      <vt:variant>
        <vt:i4>99026401</vt:i4>
      </vt:variant>
      <vt:variant>
        <vt:i4>1737</vt:i4>
      </vt:variant>
      <vt:variant>
        <vt:i4>0</vt:i4>
      </vt:variant>
      <vt:variant>
        <vt:i4>5</vt:i4>
      </vt:variant>
      <vt:variant>
        <vt:lpwstr/>
      </vt:variant>
      <vt:variant>
        <vt:lpwstr>חיפוש_הדרכה_דף</vt:lpwstr>
      </vt:variant>
      <vt:variant>
        <vt:i4>262167</vt:i4>
      </vt:variant>
      <vt:variant>
        <vt:i4>1731</vt:i4>
      </vt:variant>
      <vt:variant>
        <vt:i4>0</vt:i4>
      </vt:variant>
      <vt:variant>
        <vt:i4>5</vt:i4>
      </vt:variant>
      <vt:variant>
        <vt:lpwstr/>
      </vt:variant>
      <vt:variant>
        <vt:lpwstr>pager</vt:lpwstr>
      </vt:variant>
      <vt:variant>
        <vt:i4>3671429</vt:i4>
      </vt:variant>
      <vt:variant>
        <vt:i4>1728</vt:i4>
      </vt:variant>
      <vt:variant>
        <vt:i4>0</vt:i4>
      </vt:variant>
      <vt:variant>
        <vt:i4>5</vt:i4>
      </vt:variant>
      <vt:variant>
        <vt:lpwstr/>
      </vt:variant>
      <vt:variant>
        <vt:lpwstr>מקצועי_דף</vt:lpwstr>
      </vt:variant>
      <vt:variant>
        <vt:i4>98893914</vt:i4>
      </vt:variant>
      <vt:variant>
        <vt:i4>1725</vt:i4>
      </vt:variant>
      <vt:variant>
        <vt:i4>0</vt:i4>
      </vt:variant>
      <vt:variant>
        <vt:i4>5</vt:i4>
      </vt:variant>
      <vt:variant>
        <vt:lpwstr/>
      </vt:variant>
      <vt:variant>
        <vt:lpwstr>ערוצי_תקשורת_L</vt:lpwstr>
      </vt:variant>
      <vt:variant>
        <vt:i4>3801097</vt:i4>
      </vt:variant>
      <vt:variant>
        <vt:i4>1722</vt:i4>
      </vt:variant>
      <vt:variant>
        <vt:i4>0</vt:i4>
      </vt:variant>
      <vt:variant>
        <vt:i4>5</vt:i4>
      </vt:variant>
      <vt:variant>
        <vt:lpwstr/>
      </vt:variant>
      <vt:variant>
        <vt:lpwstr>צובר_סקרים_דף</vt:lpwstr>
      </vt:variant>
      <vt:variant>
        <vt:i4>97584605</vt:i4>
      </vt:variant>
      <vt:variant>
        <vt:i4>1719</vt:i4>
      </vt:variant>
      <vt:variant>
        <vt:i4>0</vt:i4>
      </vt:variant>
      <vt:variant>
        <vt:i4>5</vt:i4>
      </vt:variant>
      <vt:variant>
        <vt:lpwstr/>
      </vt:variant>
      <vt:variant>
        <vt:lpwstr>חיפוש_סקרים_דף</vt:lpwstr>
      </vt:variant>
      <vt:variant>
        <vt:i4>6357088</vt:i4>
      </vt:variant>
      <vt:variant>
        <vt:i4>1716</vt:i4>
      </vt:variant>
      <vt:variant>
        <vt:i4>0</vt:i4>
      </vt:variant>
      <vt:variant>
        <vt:i4>5</vt:i4>
      </vt:variant>
      <vt:variant>
        <vt:lpwstr/>
      </vt:variant>
      <vt:variant>
        <vt:lpwstr>שאלות_נפוצות_דף</vt:lpwstr>
      </vt:variant>
      <vt:variant>
        <vt:i4>6227415</vt:i4>
      </vt:variant>
      <vt:variant>
        <vt:i4>1713</vt:i4>
      </vt:variant>
      <vt:variant>
        <vt:i4>0</vt:i4>
      </vt:variant>
      <vt:variant>
        <vt:i4>5</vt:i4>
      </vt:variant>
      <vt:variant>
        <vt:lpwstr/>
      </vt:variant>
      <vt:variant>
        <vt:lpwstr>פעולות_לובי_תחום_דף</vt:lpwstr>
      </vt:variant>
      <vt:variant>
        <vt:i4>6227414</vt:i4>
      </vt:variant>
      <vt:variant>
        <vt:i4>1710</vt:i4>
      </vt:variant>
      <vt:variant>
        <vt:i4>0</vt:i4>
      </vt:variant>
      <vt:variant>
        <vt:i4>5</vt:i4>
      </vt:variant>
      <vt:variant>
        <vt:lpwstr/>
      </vt:variant>
      <vt:variant>
        <vt:lpwstr>מידע_מקצועי_הצפה_דף</vt:lpwstr>
      </vt:variant>
      <vt:variant>
        <vt:i4>3409387</vt:i4>
      </vt:variant>
      <vt:variant>
        <vt:i4>1707</vt:i4>
      </vt:variant>
      <vt:variant>
        <vt:i4>0</vt:i4>
      </vt:variant>
      <vt:variant>
        <vt:i4>5</vt:i4>
      </vt:variant>
      <vt:variant>
        <vt:lpwstr/>
      </vt:variant>
      <vt:variant>
        <vt:lpwstr>תגיות_2L</vt:lpwstr>
      </vt:variant>
      <vt:variant>
        <vt:i4>3409384</vt:i4>
      </vt:variant>
      <vt:variant>
        <vt:i4>1704</vt:i4>
      </vt:variant>
      <vt:variant>
        <vt:i4>0</vt:i4>
      </vt:variant>
      <vt:variant>
        <vt:i4>5</vt:i4>
      </vt:variant>
      <vt:variant>
        <vt:lpwstr/>
      </vt:variant>
      <vt:variant>
        <vt:lpwstr>תגיות_1L</vt:lpwstr>
      </vt:variant>
      <vt:variant>
        <vt:i4>5768665</vt:i4>
      </vt:variant>
      <vt:variant>
        <vt:i4>1701</vt:i4>
      </vt:variant>
      <vt:variant>
        <vt:i4>0</vt:i4>
      </vt:variant>
      <vt:variant>
        <vt:i4>5</vt:i4>
      </vt:variant>
      <vt:variant>
        <vt:lpwstr/>
      </vt:variant>
      <vt:variant>
        <vt:lpwstr>תגיות_L</vt:lpwstr>
      </vt:variant>
      <vt:variant>
        <vt:i4>98828399</vt:i4>
      </vt:variant>
      <vt:variant>
        <vt:i4>1698</vt:i4>
      </vt:variant>
      <vt:variant>
        <vt:i4>0</vt:i4>
      </vt:variant>
      <vt:variant>
        <vt:i4>5</vt:i4>
      </vt:variant>
      <vt:variant>
        <vt:lpwstr/>
      </vt:variant>
      <vt:variant>
        <vt:lpwstr>צובר_תגיות</vt:lpwstr>
      </vt:variant>
      <vt:variant>
        <vt:i4>917563</vt:i4>
      </vt:variant>
      <vt:variant>
        <vt:i4>1695</vt:i4>
      </vt:variant>
      <vt:variant>
        <vt:i4>0</vt:i4>
      </vt:variant>
      <vt:variant>
        <vt:i4>5</vt:i4>
      </vt:variant>
      <vt:variant>
        <vt:lpwstr/>
      </vt:variant>
      <vt:variant>
        <vt:lpwstr>אגפים_ותחומים_דף</vt:lpwstr>
      </vt:variant>
      <vt:variant>
        <vt:i4>95748105</vt:i4>
      </vt:variant>
      <vt:variant>
        <vt:i4>1692</vt:i4>
      </vt:variant>
      <vt:variant>
        <vt:i4>0</vt:i4>
      </vt:variant>
      <vt:variant>
        <vt:i4>5</vt:i4>
      </vt:variant>
      <vt:variant>
        <vt:lpwstr/>
      </vt:variant>
      <vt:variant>
        <vt:lpwstr>פוסטים_אחרונים_layout</vt:lpwstr>
      </vt:variant>
      <vt:variant>
        <vt:i4>98502126</vt:i4>
      </vt:variant>
      <vt:variant>
        <vt:i4>1689</vt:i4>
      </vt:variant>
      <vt:variant>
        <vt:i4>0</vt:i4>
      </vt:variant>
      <vt:variant>
        <vt:i4>5</vt:i4>
      </vt:variant>
      <vt:variant>
        <vt:lpwstr/>
      </vt:variant>
      <vt:variant>
        <vt:lpwstr>צובר_פרסומי_עובד_Layout</vt:lpwstr>
      </vt:variant>
      <vt:variant>
        <vt:i4>93323312</vt:i4>
      </vt:variant>
      <vt:variant>
        <vt:i4>1686</vt:i4>
      </vt:variant>
      <vt:variant>
        <vt:i4>0</vt:i4>
      </vt:variant>
      <vt:variant>
        <vt:i4>5</vt:i4>
      </vt:variant>
      <vt:variant>
        <vt:lpwstr/>
      </vt:variant>
      <vt:variant>
        <vt:lpwstr>בעלי_תפקיד_UL</vt:lpwstr>
      </vt:variant>
      <vt:variant>
        <vt:i4>95946153</vt:i4>
      </vt:variant>
      <vt:variant>
        <vt:i4>1683</vt:i4>
      </vt:variant>
      <vt:variant>
        <vt:i4>0</vt:i4>
      </vt:variant>
      <vt:variant>
        <vt:i4>5</vt:i4>
      </vt:variant>
      <vt:variant>
        <vt:lpwstr/>
      </vt:variant>
      <vt:variant>
        <vt:lpwstr>עובדי_אגף_Pl</vt:lpwstr>
      </vt:variant>
      <vt:variant>
        <vt:i4>96141360</vt:i4>
      </vt:variant>
      <vt:variant>
        <vt:i4>1680</vt:i4>
      </vt:variant>
      <vt:variant>
        <vt:i4>0</vt:i4>
      </vt:variant>
      <vt:variant>
        <vt:i4>5</vt:i4>
      </vt:variant>
      <vt:variant>
        <vt:lpwstr/>
      </vt:variant>
      <vt:variant>
        <vt:lpwstr>בעלי_תפקידים_תחום_דף</vt:lpwstr>
      </vt:variant>
      <vt:variant>
        <vt:i4>97846739</vt:i4>
      </vt:variant>
      <vt:variant>
        <vt:i4>1677</vt:i4>
      </vt:variant>
      <vt:variant>
        <vt:i4>0</vt:i4>
      </vt:variant>
      <vt:variant>
        <vt:i4>5</vt:i4>
      </vt:variant>
      <vt:variant>
        <vt:lpwstr/>
      </vt:variant>
      <vt:variant>
        <vt:lpwstr>תוצאות_חיפוש_עובדד</vt:lpwstr>
      </vt:variant>
      <vt:variant>
        <vt:i4>3932218</vt:i4>
      </vt:variant>
      <vt:variant>
        <vt:i4>1674</vt:i4>
      </vt:variant>
      <vt:variant>
        <vt:i4>0</vt:i4>
      </vt:variant>
      <vt:variant>
        <vt:i4>5</vt:i4>
      </vt:variant>
      <vt:variant>
        <vt:lpwstr/>
      </vt:variant>
      <vt:variant>
        <vt:lpwstr>חיפוש_עובד_דף_בעלי_תפקיד</vt:lpwstr>
      </vt:variant>
      <vt:variant>
        <vt:i4>97453522</vt:i4>
      </vt:variant>
      <vt:variant>
        <vt:i4>1671</vt:i4>
      </vt:variant>
      <vt:variant>
        <vt:i4>0</vt:i4>
      </vt:variant>
      <vt:variant>
        <vt:i4>5</vt:i4>
      </vt:variant>
      <vt:variant>
        <vt:lpwstr/>
      </vt:variant>
      <vt:variant>
        <vt:lpwstr>RSS_דף</vt:lpwstr>
      </vt:variant>
      <vt:variant>
        <vt:i4>5636193</vt:i4>
      </vt:variant>
      <vt:variant>
        <vt:i4>1668</vt:i4>
      </vt:variant>
      <vt:variant>
        <vt:i4>0</vt:i4>
      </vt:variant>
      <vt:variant>
        <vt:i4>5</vt:i4>
      </vt:variant>
      <vt:variant>
        <vt:lpwstr/>
      </vt:variant>
      <vt:variant>
        <vt:lpwstr>RSS_layout</vt:lpwstr>
      </vt:variant>
      <vt:variant>
        <vt:i4>918932</vt:i4>
      </vt:variant>
      <vt:variant>
        <vt:i4>1665</vt:i4>
      </vt:variant>
      <vt:variant>
        <vt:i4>0</vt:i4>
      </vt:variant>
      <vt:variant>
        <vt:i4>5</vt:i4>
      </vt:variant>
      <vt:variant>
        <vt:lpwstr/>
      </vt:variant>
      <vt:variant>
        <vt:lpwstr>הדפסה_PCT</vt:lpwstr>
      </vt:variant>
      <vt:variant>
        <vt:i4>93455762</vt:i4>
      </vt:variant>
      <vt:variant>
        <vt:i4>1662</vt:i4>
      </vt:variant>
      <vt:variant>
        <vt:i4>0</vt:i4>
      </vt:variant>
      <vt:variant>
        <vt:i4>5</vt:i4>
      </vt:variant>
      <vt:variant>
        <vt:lpwstr/>
      </vt:variant>
      <vt:variant>
        <vt:lpwstr>הדפסה_שלח_לחבר_Unit_L</vt:lpwstr>
      </vt:variant>
      <vt:variant>
        <vt:i4>6750317</vt:i4>
      </vt:variant>
      <vt:variant>
        <vt:i4>1659</vt:i4>
      </vt:variant>
      <vt:variant>
        <vt:i4>0</vt:i4>
      </vt:variant>
      <vt:variant>
        <vt:i4>5</vt:i4>
      </vt:variant>
      <vt:variant>
        <vt:lpwstr/>
      </vt:variant>
      <vt:variant>
        <vt:lpwstr>הדפסה_שלח_לחבר_בעלי_תפקידים</vt:lpwstr>
      </vt:variant>
      <vt:variant>
        <vt:i4>6751696</vt:i4>
      </vt:variant>
      <vt:variant>
        <vt:i4>1656</vt:i4>
      </vt:variant>
      <vt:variant>
        <vt:i4>0</vt:i4>
      </vt:variant>
      <vt:variant>
        <vt:i4>5</vt:i4>
      </vt:variant>
      <vt:variant>
        <vt:lpwstr/>
      </vt:variant>
      <vt:variant>
        <vt:lpwstr>שלח_להדפסהL</vt:lpwstr>
      </vt:variant>
      <vt:variant>
        <vt:i4>100139057</vt:i4>
      </vt:variant>
      <vt:variant>
        <vt:i4>1653</vt:i4>
      </vt:variant>
      <vt:variant>
        <vt:i4>0</vt:i4>
      </vt:variant>
      <vt:variant>
        <vt:i4>5</vt:i4>
      </vt:variant>
      <vt:variant>
        <vt:lpwstr/>
      </vt:variant>
      <vt:variant>
        <vt:lpwstr>קבצים_להורדה_2content</vt:lpwstr>
      </vt:variant>
      <vt:variant>
        <vt:i4>94568492</vt:i4>
      </vt:variant>
      <vt:variant>
        <vt:i4>1650</vt:i4>
      </vt:variant>
      <vt:variant>
        <vt:i4>0</vt:i4>
      </vt:variant>
      <vt:variant>
        <vt:i4>5</vt:i4>
      </vt:variant>
      <vt:variant>
        <vt:lpwstr/>
      </vt:variant>
      <vt:variant>
        <vt:lpwstr>קבצים_להורדה_content</vt:lpwstr>
      </vt:variant>
      <vt:variant>
        <vt:i4>3409285</vt:i4>
      </vt:variant>
      <vt:variant>
        <vt:i4>1647</vt:i4>
      </vt:variant>
      <vt:variant>
        <vt:i4>0</vt:i4>
      </vt:variant>
      <vt:variant>
        <vt:i4>5</vt:i4>
      </vt:variant>
      <vt:variant>
        <vt:lpwstr/>
      </vt:variant>
      <vt:variant>
        <vt:lpwstr>ניווט_ימני_layout</vt:lpwstr>
      </vt:variant>
      <vt:variant>
        <vt:i4>2621454</vt:i4>
      </vt:variant>
      <vt:variant>
        <vt:i4>1644</vt:i4>
      </vt:variant>
      <vt:variant>
        <vt:i4>0</vt:i4>
      </vt:variant>
      <vt:variant>
        <vt:i4>5</vt:i4>
      </vt:variant>
      <vt:variant>
        <vt:lpwstr/>
      </vt:variant>
      <vt:variant>
        <vt:lpwstr>באנר_צידי_layout</vt:lpwstr>
      </vt:variant>
      <vt:variant>
        <vt:i4>5832788</vt:i4>
      </vt:variant>
      <vt:variant>
        <vt:i4>1641</vt:i4>
      </vt:variant>
      <vt:variant>
        <vt:i4>0</vt:i4>
      </vt:variant>
      <vt:variant>
        <vt:i4>5</vt:i4>
      </vt:variant>
      <vt:variant>
        <vt:lpwstr/>
      </vt:variant>
      <vt:variant>
        <vt:lpwstr>לוח_שנה_BL</vt:lpwstr>
      </vt:variant>
      <vt:variant>
        <vt:i4>6030818</vt:i4>
      </vt:variant>
      <vt:variant>
        <vt:i4>1638</vt:i4>
      </vt:variant>
      <vt:variant>
        <vt:i4>0</vt:i4>
      </vt:variant>
      <vt:variant>
        <vt:i4>5</vt:i4>
      </vt:variant>
      <vt:variant>
        <vt:lpwstr/>
      </vt:variant>
      <vt:variant>
        <vt:lpwstr>פעולות_הדרכה_layout</vt:lpwstr>
      </vt:variant>
      <vt:variant>
        <vt:i4>97845332</vt:i4>
      </vt:variant>
      <vt:variant>
        <vt:i4>1635</vt:i4>
      </vt:variant>
      <vt:variant>
        <vt:i4>0</vt:i4>
      </vt:variant>
      <vt:variant>
        <vt:i4>5</vt:i4>
      </vt:variant>
      <vt:variant>
        <vt:lpwstr/>
      </vt:variant>
      <vt:variant>
        <vt:lpwstr>חדש_באתר_layot</vt:lpwstr>
      </vt:variant>
      <vt:variant>
        <vt:i4>95749555</vt:i4>
      </vt:variant>
      <vt:variant>
        <vt:i4>1632</vt:i4>
      </vt:variant>
      <vt:variant>
        <vt:i4>0</vt:i4>
      </vt:variant>
      <vt:variant>
        <vt:i4>5</vt:i4>
      </vt:variant>
      <vt:variant>
        <vt:lpwstr/>
      </vt:variant>
      <vt:variant>
        <vt:lpwstr>לובי_מידע_מקצועי</vt:lpwstr>
      </vt:variant>
      <vt:variant>
        <vt:i4>98631790</vt:i4>
      </vt:variant>
      <vt:variant>
        <vt:i4>1629</vt:i4>
      </vt:variant>
      <vt:variant>
        <vt:i4>0</vt:i4>
      </vt:variant>
      <vt:variant>
        <vt:i4>5</vt:i4>
      </vt:variant>
      <vt:variant>
        <vt:lpwstr/>
      </vt:variant>
      <vt:variant>
        <vt:lpwstr>חיפוש_מידע_מקצועי_לובי</vt:lpwstr>
      </vt:variant>
      <vt:variant>
        <vt:i4>93782019</vt:i4>
      </vt:variant>
      <vt:variant>
        <vt:i4>1626</vt:i4>
      </vt:variant>
      <vt:variant>
        <vt:i4>0</vt:i4>
      </vt:variant>
      <vt:variant>
        <vt:i4>5</vt:i4>
      </vt:variant>
      <vt:variant>
        <vt:lpwstr/>
      </vt:variant>
      <vt:variant>
        <vt:lpwstr>חיפוש_מידע_מקצועי_layout</vt:lpwstr>
      </vt:variant>
      <vt:variant>
        <vt:i4>95420421</vt:i4>
      </vt:variant>
      <vt:variant>
        <vt:i4>1620</vt:i4>
      </vt:variant>
      <vt:variant>
        <vt:i4>0</vt:i4>
      </vt:variant>
      <vt:variant>
        <vt:i4>5</vt:i4>
      </vt:variant>
      <vt:variant>
        <vt:lpwstr/>
      </vt:variant>
      <vt:variant>
        <vt:lpwstr>יחידות_ומחוזות_layout</vt:lpwstr>
      </vt:variant>
      <vt:variant>
        <vt:i4>95289389</vt:i4>
      </vt:variant>
      <vt:variant>
        <vt:i4>1617</vt:i4>
      </vt:variant>
      <vt:variant>
        <vt:i4>0</vt:i4>
      </vt:variant>
      <vt:variant>
        <vt:i4>5</vt:i4>
      </vt:variant>
      <vt:variant>
        <vt:lpwstr/>
      </vt:variant>
      <vt:variant>
        <vt:lpwstr>הידיעה_המרכזית_layuot</vt:lpwstr>
      </vt:variant>
      <vt:variant>
        <vt:i4>3211272</vt:i4>
      </vt:variant>
      <vt:variant>
        <vt:i4>1614</vt:i4>
      </vt:variant>
      <vt:variant>
        <vt:i4>0</vt:i4>
      </vt:variant>
      <vt:variant>
        <vt:i4>5</vt:i4>
      </vt:variant>
      <vt:variant>
        <vt:lpwstr/>
      </vt:variant>
      <vt:variant>
        <vt:lpwstr>OLE_LINK2</vt:lpwstr>
      </vt:variant>
      <vt:variant>
        <vt:i4>6291526</vt:i4>
      </vt:variant>
      <vt:variant>
        <vt:i4>1611</vt:i4>
      </vt:variant>
      <vt:variant>
        <vt:i4>0</vt:i4>
      </vt:variant>
      <vt:variant>
        <vt:i4>5</vt:i4>
      </vt:variant>
      <vt:variant>
        <vt:lpwstr>http://gxmsrbc/_layouts/ManageContentTypeField.aspx?ctype=0x01002BFEF23657470646B373C67C787A8C2E&amp;Field=GovXDescription&amp;Fid=%7B379bb681%2D3f4e%2D42ca%2Db687%2D7850b561c038%7D</vt:lpwstr>
      </vt:variant>
      <vt:variant>
        <vt:lpwstr/>
      </vt:variant>
      <vt:variant>
        <vt:i4>98502143</vt:i4>
      </vt:variant>
      <vt:variant>
        <vt:i4>1608</vt:i4>
      </vt:variant>
      <vt:variant>
        <vt:i4>0</vt:i4>
      </vt:variant>
      <vt:variant>
        <vt:i4>5</vt:i4>
      </vt:variant>
      <vt:variant>
        <vt:lpwstr/>
      </vt:variant>
      <vt:variant>
        <vt:lpwstr>כלים_ומאגרי_WL</vt:lpwstr>
      </vt:variant>
      <vt:variant>
        <vt:i4>95618440</vt:i4>
      </vt:variant>
      <vt:variant>
        <vt:i4>1605</vt:i4>
      </vt:variant>
      <vt:variant>
        <vt:i4>0</vt:i4>
      </vt:variant>
      <vt:variant>
        <vt:i4>5</vt:i4>
      </vt:variant>
      <vt:variant>
        <vt:lpwstr/>
      </vt:variant>
      <vt:variant>
        <vt:lpwstr>כלים_ומאגרי_L</vt:lpwstr>
      </vt:variant>
      <vt:variant>
        <vt:i4>98502112</vt:i4>
      </vt:variant>
      <vt:variant>
        <vt:i4>1596</vt:i4>
      </vt:variant>
      <vt:variant>
        <vt:i4>0</vt:i4>
      </vt:variant>
      <vt:variant>
        <vt:i4>5</vt:i4>
      </vt:variant>
      <vt:variant>
        <vt:lpwstr/>
      </vt:variant>
      <vt:variant>
        <vt:lpwstr>כלים_ומאגרי_HL</vt:lpwstr>
      </vt:variant>
      <vt:variant>
        <vt:i4>6160484</vt:i4>
      </vt:variant>
      <vt:variant>
        <vt:i4>1581</vt:i4>
      </vt:variant>
      <vt:variant>
        <vt:i4>0</vt:i4>
      </vt:variant>
      <vt:variant>
        <vt:i4>5</vt:i4>
      </vt:variant>
      <vt:variant>
        <vt:lpwstr/>
      </vt:variant>
      <vt:variant>
        <vt:lpwstr>סרגל_שפות_מסטר</vt:lpwstr>
      </vt:variant>
      <vt:variant>
        <vt:i4>5375464</vt:i4>
      </vt:variant>
      <vt:variant>
        <vt:i4>1569</vt:i4>
      </vt:variant>
      <vt:variant>
        <vt:i4>0</vt:i4>
      </vt:variant>
      <vt:variant>
        <vt:i4>5</vt:i4>
      </vt:variant>
      <vt:variant>
        <vt:lpwstr/>
      </vt:variant>
      <vt:variant>
        <vt:lpwstr>תגיות_רכיב</vt:lpwstr>
      </vt:variant>
      <vt:variant>
        <vt:i4>99091951</vt:i4>
      </vt:variant>
      <vt:variant>
        <vt:i4>1566</vt:i4>
      </vt:variant>
      <vt:variant>
        <vt:i4>0</vt:i4>
      </vt:variant>
      <vt:variant>
        <vt:i4>5</vt:i4>
      </vt:variant>
      <vt:variant>
        <vt:lpwstr/>
      </vt:variant>
      <vt:variant>
        <vt:lpwstr>פרטי_הדרכה_רכיב</vt:lpwstr>
      </vt:variant>
      <vt:variant>
        <vt:i4>984449</vt:i4>
      </vt:variant>
      <vt:variant>
        <vt:i4>1560</vt:i4>
      </vt:variant>
      <vt:variant>
        <vt:i4>0</vt:i4>
      </vt:variant>
      <vt:variant>
        <vt:i4>5</vt:i4>
      </vt:variant>
      <vt:variant>
        <vt:lpwstr/>
      </vt:variant>
      <vt:variant>
        <vt:lpwstr>טקסט_צור_קשר_רכיב</vt:lpwstr>
      </vt:variant>
      <vt:variant>
        <vt:i4>722355</vt:i4>
      </vt:variant>
      <vt:variant>
        <vt:i4>1557</vt:i4>
      </vt:variant>
      <vt:variant>
        <vt:i4>0</vt:i4>
      </vt:variant>
      <vt:variant>
        <vt:i4>5</vt:i4>
      </vt:variant>
      <vt:variant>
        <vt:lpwstr/>
      </vt:variant>
      <vt:variant>
        <vt:lpwstr>מקטעי_טקסט_רכיב_</vt:lpwstr>
      </vt:variant>
      <vt:variant>
        <vt:i4>4128775</vt:i4>
      </vt:variant>
      <vt:variant>
        <vt:i4>1548</vt:i4>
      </vt:variant>
      <vt:variant>
        <vt:i4>0</vt:i4>
      </vt:variant>
      <vt:variant>
        <vt:i4>5</vt:i4>
      </vt:variant>
      <vt:variant>
        <vt:lpwstr/>
      </vt:variant>
      <vt:variant>
        <vt:lpwstr>לוח_שנה_רכיב</vt:lpwstr>
      </vt:variant>
      <vt:variant>
        <vt:i4>96010241</vt:i4>
      </vt:variant>
      <vt:variant>
        <vt:i4>1545</vt:i4>
      </vt:variant>
      <vt:variant>
        <vt:i4>0</vt:i4>
      </vt:variant>
      <vt:variant>
        <vt:i4>5</vt:i4>
      </vt:variant>
      <vt:variant>
        <vt:lpwstr/>
      </vt:variant>
      <vt:variant>
        <vt:lpwstr>כלים_ומאגרי_מידע_רכיב</vt:lpwstr>
      </vt:variant>
      <vt:variant>
        <vt:i4>96010241</vt:i4>
      </vt:variant>
      <vt:variant>
        <vt:i4>1539</vt:i4>
      </vt:variant>
      <vt:variant>
        <vt:i4>0</vt:i4>
      </vt:variant>
      <vt:variant>
        <vt:i4>5</vt:i4>
      </vt:variant>
      <vt:variant>
        <vt:lpwstr/>
      </vt:variant>
      <vt:variant>
        <vt:lpwstr>כלים_ומאגרי_מידע_רכיב</vt:lpwstr>
      </vt:variant>
      <vt:variant>
        <vt:i4>92602421</vt:i4>
      </vt:variant>
      <vt:variant>
        <vt:i4>1533</vt:i4>
      </vt:variant>
      <vt:variant>
        <vt:i4>0</vt:i4>
      </vt:variant>
      <vt:variant>
        <vt:i4>5</vt:i4>
      </vt:variant>
      <vt:variant>
        <vt:lpwstr/>
      </vt:variant>
      <vt:variant>
        <vt:lpwstr>_כלים_ומאגרי_מידע</vt:lpwstr>
      </vt:variant>
      <vt:variant>
        <vt:i4>722355</vt:i4>
      </vt:variant>
      <vt:variant>
        <vt:i4>1530</vt:i4>
      </vt:variant>
      <vt:variant>
        <vt:i4>0</vt:i4>
      </vt:variant>
      <vt:variant>
        <vt:i4>5</vt:i4>
      </vt:variant>
      <vt:variant>
        <vt:lpwstr/>
      </vt:variant>
      <vt:variant>
        <vt:lpwstr>מקטעי_טקסט_רכיב_</vt:lpwstr>
      </vt:variant>
      <vt:variant>
        <vt:i4>98566227</vt:i4>
      </vt:variant>
      <vt:variant>
        <vt:i4>1527</vt:i4>
      </vt:variant>
      <vt:variant>
        <vt:i4>0</vt:i4>
      </vt:variant>
      <vt:variant>
        <vt:i4>5</vt:i4>
      </vt:variant>
      <vt:variant>
        <vt:lpwstr/>
      </vt:variant>
      <vt:variant>
        <vt:lpwstr>הדפסה_שלח_לחבר_רכיב</vt:lpwstr>
      </vt:variant>
      <vt:variant>
        <vt:i4>98043363</vt:i4>
      </vt:variant>
      <vt:variant>
        <vt:i4>1524</vt:i4>
      </vt:variant>
      <vt:variant>
        <vt:i4>0</vt:i4>
      </vt:variant>
      <vt:variant>
        <vt:i4>5</vt:i4>
      </vt:variant>
      <vt:variant>
        <vt:lpwstr/>
      </vt:variant>
      <vt:variant>
        <vt:lpwstr>בעלי_תפקידים_רכיבבב</vt:lpwstr>
      </vt:variant>
      <vt:variant>
        <vt:i4>4063235</vt:i4>
      </vt:variant>
      <vt:variant>
        <vt:i4>1521</vt:i4>
      </vt:variant>
      <vt:variant>
        <vt:i4>0</vt:i4>
      </vt:variant>
      <vt:variant>
        <vt:i4>5</vt:i4>
      </vt:variant>
      <vt:variant>
        <vt:lpwstr/>
      </vt:variant>
      <vt:variant>
        <vt:lpwstr>מנהל_אגף_רכיב</vt:lpwstr>
      </vt:variant>
      <vt:variant>
        <vt:i4>6817237</vt:i4>
      </vt:variant>
      <vt:variant>
        <vt:i4>1518</vt:i4>
      </vt:variant>
      <vt:variant>
        <vt:i4>0</vt:i4>
      </vt:variant>
      <vt:variant>
        <vt:i4>5</vt:i4>
      </vt:variant>
      <vt:variant>
        <vt:lpwstr/>
      </vt:variant>
      <vt:variant>
        <vt:lpwstr>פרטי_אגף_תחום_רכיב</vt:lpwstr>
      </vt:variant>
      <vt:variant>
        <vt:i4>7013850</vt:i4>
      </vt:variant>
      <vt:variant>
        <vt:i4>1512</vt:i4>
      </vt:variant>
      <vt:variant>
        <vt:i4>0</vt:i4>
      </vt:variant>
      <vt:variant>
        <vt:i4>5</vt:i4>
      </vt:variant>
      <vt:variant>
        <vt:lpwstr/>
      </vt:variant>
      <vt:variant>
        <vt:lpwstr>תמונה_רכיב</vt:lpwstr>
      </vt:variant>
      <vt:variant>
        <vt:i4>722355</vt:i4>
      </vt:variant>
      <vt:variant>
        <vt:i4>1509</vt:i4>
      </vt:variant>
      <vt:variant>
        <vt:i4>0</vt:i4>
      </vt:variant>
      <vt:variant>
        <vt:i4>5</vt:i4>
      </vt:variant>
      <vt:variant>
        <vt:lpwstr/>
      </vt:variant>
      <vt:variant>
        <vt:lpwstr>מקטעי_טקסט_רכיב_</vt:lpwstr>
      </vt:variant>
      <vt:variant>
        <vt:i4>99157482</vt:i4>
      </vt:variant>
      <vt:variant>
        <vt:i4>1506</vt:i4>
      </vt:variant>
      <vt:variant>
        <vt:i4>0</vt:i4>
      </vt:variant>
      <vt:variant>
        <vt:i4>5</vt:i4>
      </vt:variant>
      <vt:variant>
        <vt:lpwstr/>
      </vt:variant>
      <vt:variant>
        <vt:lpwstr>הדפסה_חבר_רכיב</vt:lpwstr>
      </vt:variant>
      <vt:variant>
        <vt:i4>5375464</vt:i4>
      </vt:variant>
      <vt:variant>
        <vt:i4>1503</vt:i4>
      </vt:variant>
      <vt:variant>
        <vt:i4>0</vt:i4>
      </vt:variant>
      <vt:variant>
        <vt:i4>5</vt:i4>
      </vt:variant>
      <vt:variant>
        <vt:lpwstr/>
      </vt:variant>
      <vt:variant>
        <vt:lpwstr>תגיות_רכיב</vt:lpwstr>
      </vt:variant>
      <vt:variant>
        <vt:i4>93193602</vt:i4>
      </vt:variant>
      <vt:variant>
        <vt:i4>1500</vt:i4>
      </vt:variant>
      <vt:variant>
        <vt:i4>0</vt:i4>
      </vt:variant>
      <vt:variant>
        <vt:i4>5</vt:i4>
      </vt:variant>
      <vt:variant>
        <vt:lpwstr/>
      </vt:variant>
      <vt:variant>
        <vt:lpwstr>קבצים_להורדה_רכיב</vt:lpwstr>
      </vt:variant>
      <vt:variant>
        <vt:i4>99156062</vt:i4>
      </vt:variant>
      <vt:variant>
        <vt:i4>1497</vt:i4>
      </vt:variant>
      <vt:variant>
        <vt:i4>0</vt:i4>
      </vt:variant>
      <vt:variant>
        <vt:i4>5</vt:i4>
      </vt:variant>
      <vt:variant>
        <vt:lpwstr/>
      </vt:variant>
      <vt:variant>
        <vt:lpwstr>פרטי_פרסום</vt:lpwstr>
      </vt:variant>
      <vt:variant>
        <vt:i4>92602421</vt:i4>
      </vt:variant>
      <vt:variant>
        <vt:i4>1494</vt:i4>
      </vt:variant>
      <vt:variant>
        <vt:i4>0</vt:i4>
      </vt:variant>
      <vt:variant>
        <vt:i4>5</vt:i4>
      </vt:variant>
      <vt:variant>
        <vt:lpwstr/>
      </vt:variant>
      <vt:variant>
        <vt:lpwstr>_כלים_ומאגרי_מידע</vt:lpwstr>
      </vt:variant>
      <vt:variant>
        <vt:i4>6619216</vt:i4>
      </vt:variant>
      <vt:variant>
        <vt:i4>1491</vt:i4>
      </vt:variant>
      <vt:variant>
        <vt:i4>0</vt:i4>
      </vt:variant>
      <vt:variant>
        <vt:i4>5</vt:i4>
      </vt:variant>
      <vt:variant>
        <vt:lpwstr/>
      </vt:variant>
      <vt:variant>
        <vt:lpwstr>ניווט_ימני_רכיב</vt:lpwstr>
      </vt:variant>
      <vt:variant>
        <vt:i4>5701716</vt:i4>
      </vt:variant>
      <vt:variant>
        <vt:i4>1485</vt:i4>
      </vt:variant>
      <vt:variant>
        <vt:i4>0</vt:i4>
      </vt:variant>
      <vt:variant>
        <vt:i4>5</vt:i4>
      </vt:variant>
      <vt:variant>
        <vt:lpwstr/>
      </vt:variant>
      <vt:variant>
        <vt:lpwstr>פרטי_עובד_רכיב</vt:lpwstr>
      </vt:variant>
      <vt:variant>
        <vt:i4>98829788</vt:i4>
      </vt:variant>
      <vt:variant>
        <vt:i4>1482</vt:i4>
      </vt:variant>
      <vt:variant>
        <vt:i4>0</vt:i4>
      </vt:variant>
      <vt:variant>
        <vt:i4>5</vt:i4>
      </vt:variant>
      <vt:variant>
        <vt:lpwstr/>
      </vt:variant>
      <vt:variant>
        <vt:lpwstr>פוסטים_אחרונים_רכיב</vt:lpwstr>
      </vt:variant>
      <vt:variant>
        <vt:i4>93192251</vt:i4>
      </vt:variant>
      <vt:variant>
        <vt:i4>1479</vt:i4>
      </vt:variant>
      <vt:variant>
        <vt:i4>0</vt:i4>
      </vt:variant>
      <vt:variant>
        <vt:i4>5</vt:i4>
      </vt:variant>
      <vt:variant>
        <vt:lpwstr/>
      </vt:variant>
      <vt:variant>
        <vt:lpwstr>צובר_פרסומי_עובד_רכיב</vt:lpwstr>
      </vt:variant>
      <vt:variant>
        <vt:i4>92602421</vt:i4>
      </vt:variant>
      <vt:variant>
        <vt:i4>1476</vt:i4>
      </vt:variant>
      <vt:variant>
        <vt:i4>0</vt:i4>
      </vt:variant>
      <vt:variant>
        <vt:i4>5</vt:i4>
      </vt:variant>
      <vt:variant>
        <vt:lpwstr/>
      </vt:variant>
      <vt:variant>
        <vt:lpwstr>_כלים_ומאגרי_מידע</vt:lpwstr>
      </vt:variant>
      <vt:variant>
        <vt:i4>6619216</vt:i4>
      </vt:variant>
      <vt:variant>
        <vt:i4>1473</vt:i4>
      </vt:variant>
      <vt:variant>
        <vt:i4>0</vt:i4>
      </vt:variant>
      <vt:variant>
        <vt:i4>5</vt:i4>
      </vt:variant>
      <vt:variant>
        <vt:lpwstr/>
      </vt:variant>
      <vt:variant>
        <vt:lpwstr>ניווט_ימני_רכיב</vt:lpwstr>
      </vt:variant>
      <vt:variant>
        <vt:i4>591288</vt:i4>
      </vt:variant>
      <vt:variant>
        <vt:i4>1467</vt:i4>
      </vt:variant>
      <vt:variant>
        <vt:i4>0</vt:i4>
      </vt:variant>
      <vt:variant>
        <vt:i4>5</vt:i4>
      </vt:variant>
      <vt:variant>
        <vt:lpwstr/>
      </vt:variant>
      <vt:variant>
        <vt:lpwstr>רלונטיים_רכיב</vt:lpwstr>
      </vt:variant>
      <vt:variant>
        <vt:i4>92669366</vt:i4>
      </vt:variant>
      <vt:variant>
        <vt:i4>1464</vt:i4>
      </vt:variant>
      <vt:variant>
        <vt:i4>0</vt:i4>
      </vt:variant>
      <vt:variant>
        <vt:i4>5</vt:i4>
      </vt:variant>
      <vt:variant>
        <vt:lpwstr/>
      </vt:variant>
      <vt:variant>
        <vt:lpwstr>קישורים_נוספים_רכיבב</vt:lpwstr>
      </vt:variant>
      <vt:variant>
        <vt:i4>7013850</vt:i4>
      </vt:variant>
      <vt:variant>
        <vt:i4>1461</vt:i4>
      </vt:variant>
      <vt:variant>
        <vt:i4>0</vt:i4>
      </vt:variant>
      <vt:variant>
        <vt:i4>5</vt:i4>
      </vt:variant>
      <vt:variant>
        <vt:lpwstr/>
      </vt:variant>
      <vt:variant>
        <vt:lpwstr>תמונה_רכיב</vt:lpwstr>
      </vt:variant>
      <vt:variant>
        <vt:i4>722355</vt:i4>
      </vt:variant>
      <vt:variant>
        <vt:i4>1458</vt:i4>
      </vt:variant>
      <vt:variant>
        <vt:i4>0</vt:i4>
      </vt:variant>
      <vt:variant>
        <vt:i4>5</vt:i4>
      </vt:variant>
      <vt:variant>
        <vt:lpwstr/>
      </vt:variant>
      <vt:variant>
        <vt:lpwstr>מקטעי_טקסט_רכיב_</vt:lpwstr>
      </vt:variant>
      <vt:variant>
        <vt:i4>5375464</vt:i4>
      </vt:variant>
      <vt:variant>
        <vt:i4>1455</vt:i4>
      </vt:variant>
      <vt:variant>
        <vt:i4>0</vt:i4>
      </vt:variant>
      <vt:variant>
        <vt:i4>5</vt:i4>
      </vt:variant>
      <vt:variant>
        <vt:lpwstr/>
      </vt:variant>
      <vt:variant>
        <vt:lpwstr>תגיות_רכיב</vt:lpwstr>
      </vt:variant>
      <vt:variant>
        <vt:i4>5636180</vt:i4>
      </vt:variant>
      <vt:variant>
        <vt:i4>1452</vt:i4>
      </vt:variant>
      <vt:variant>
        <vt:i4>0</vt:i4>
      </vt:variant>
      <vt:variant>
        <vt:i4>5</vt:i4>
      </vt:variant>
      <vt:variant>
        <vt:lpwstr/>
      </vt:variant>
      <vt:variant>
        <vt:lpwstr>שלח_להדפסה_רכיב</vt:lpwstr>
      </vt:variant>
      <vt:variant>
        <vt:i4>94306304</vt:i4>
      </vt:variant>
      <vt:variant>
        <vt:i4>1449</vt:i4>
      </vt:variant>
      <vt:variant>
        <vt:i4>0</vt:i4>
      </vt:variant>
      <vt:variant>
        <vt:i4>5</vt:i4>
      </vt:variant>
      <vt:variant>
        <vt:lpwstr/>
      </vt:variant>
      <vt:variant>
        <vt:lpwstr>קבצים_להורדה__רכיבcontent</vt:lpwstr>
      </vt:variant>
      <vt:variant>
        <vt:i4>92602421</vt:i4>
      </vt:variant>
      <vt:variant>
        <vt:i4>1446</vt:i4>
      </vt:variant>
      <vt:variant>
        <vt:i4>0</vt:i4>
      </vt:variant>
      <vt:variant>
        <vt:i4>5</vt:i4>
      </vt:variant>
      <vt:variant>
        <vt:lpwstr/>
      </vt:variant>
      <vt:variant>
        <vt:lpwstr>_כלים_ומאגרי_מידע</vt:lpwstr>
      </vt:variant>
      <vt:variant>
        <vt:i4>6619216</vt:i4>
      </vt:variant>
      <vt:variant>
        <vt:i4>1443</vt:i4>
      </vt:variant>
      <vt:variant>
        <vt:i4>0</vt:i4>
      </vt:variant>
      <vt:variant>
        <vt:i4>5</vt:i4>
      </vt:variant>
      <vt:variant>
        <vt:lpwstr/>
      </vt:variant>
      <vt:variant>
        <vt:lpwstr>ניווט_ימני_רכיב</vt:lpwstr>
      </vt:variant>
      <vt:variant>
        <vt:i4>95946113</vt:i4>
      </vt:variant>
      <vt:variant>
        <vt:i4>1437</vt:i4>
      </vt:variant>
      <vt:variant>
        <vt:i4>0</vt:i4>
      </vt:variant>
      <vt:variant>
        <vt:i4>5</vt:i4>
      </vt:variant>
      <vt:variant>
        <vt:lpwstr/>
      </vt:variant>
      <vt:variant>
        <vt:lpwstr>ערוצי_תקשורת_רכיב</vt:lpwstr>
      </vt:variant>
      <vt:variant>
        <vt:i4>2490416</vt:i4>
      </vt:variant>
      <vt:variant>
        <vt:i4>1434</vt:i4>
      </vt:variant>
      <vt:variant>
        <vt:i4>0</vt:i4>
      </vt:variant>
      <vt:variant>
        <vt:i4>5</vt:i4>
      </vt:variant>
      <vt:variant>
        <vt:lpwstr/>
      </vt:variant>
      <vt:variant>
        <vt:lpwstr>RSS_רכיב</vt:lpwstr>
      </vt:variant>
      <vt:variant>
        <vt:i4>5767263</vt:i4>
      </vt:variant>
      <vt:variant>
        <vt:i4>1431</vt:i4>
      </vt:variant>
      <vt:variant>
        <vt:i4>0</vt:i4>
      </vt:variant>
      <vt:variant>
        <vt:i4>5</vt:i4>
      </vt:variant>
      <vt:variant>
        <vt:lpwstr/>
      </vt:variant>
      <vt:variant>
        <vt:lpwstr>באנר_צידי_רכיב</vt:lpwstr>
      </vt:variant>
      <vt:variant>
        <vt:i4>852023</vt:i4>
      </vt:variant>
      <vt:variant>
        <vt:i4>1428</vt:i4>
      </vt:variant>
      <vt:variant>
        <vt:i4>0</vt:i4>
      </vt:variant>
      <vt:variant>
        <vt:i4>5</vt:i4>
      </vt:variant>
      <vt:variant>
        <vt:lpwstr/>
      </vt:variant>
      <vt:variant>
        <vt:lpwstr>פעולות_הדרכה_רכיב</vt:lpwstr>
      </vt:variant>
      <vt:variant>
        <vt:i4>92603777</vt:i4>
      </vt:variant>
      <vt:variant>
        <vt:i4>1425</vt:i4>
      </vt:variant>
      <vt:variant>
        <vt:i4>0</vt:i4>
      </vt:variant>
      <vt:variant>
        <vt:i4>5</vt:i4>
      </vt:variant>
      <vt:variant>
        <vt:lpwstr/>
      </vt:variant>
      <vt:variant>
        <vt:lpwstr>חדש_באתר_רכיב</vt:lpwstr>
      </vt:variant>
      <vt:variant>
        <vt:i4>98895330</vt:i4>
      </vt:variant>
      <vt:variant>
        <vt:i4>1422</vt:i4>
      </vt:variant>
      <vt:variant>
        <vt:i4>0</vt:i4>
      </vt:variant>
      <vt:variant>
        <vt:i4>5</vt:i4>
      </vt:variant>
      <vt:variant>
        <vt:lpwstr/>
      </vt:variant>
      <vt:variant>
        <vt:lpwstr>הידיעה_המרכזית_רכיב</vt:lpwstr>
      </vt:variant>
      <vt:variant>
        <vt:i4>98633168</vt:i4>
      </vt:variant>
      <vt:variant>
        <vt:i4>1419</vt:i4>
      </vt:variant>
      <vt:variant>
        <vt:i4>0</vt:i4>
      </vt:variant>
      <vt:variant>
        <vt:i4>5</vt:i4>
      </vt:variant>
      <vt:variant>
        <vt:lpwstr/>
      </vt:variant>
      <vt:variant>
        <vt:lpwstr>יחידות_ומחוזות_רכיב</vt:lpwstr>
      </vt:variant>
      <vt:variant>
        <vt:i4>98895330</vt:i4>
      </vt:variant>
      <vt:variant>
        <vt:i4>1416</vt:i4>
      </vt:variant>
      <vt:variant>
        <vt:i4>0</vt:i4>
      </vt:variant>
      <vt:variant>
        <vt:i4>5</vt:i4>
      </vt:variant>
      <vt:variant>
        <vt:lpwstr/>
      </vt:variant>
      <vt:variant>
        <vt:lpwstr>הידיעה_המרכזית_רכיב</vt:lpwstr>
      </vt:variant>
      <vt:variant>
        <vt:i4>98436573</vt:i4>
      </vt:variant>
      <vt:variant>
        <vt:i4>1413</vt:i4>
      </vt:variant>
      <vt:variant>
        <vt:i4>0</vt:i4>
      </vt:variant>
      <vt:variant>
        <vt:i4>5</vt:i4>
      </vt:variant>
      <vt:variant>
        <vt:lpwstr/>
      </vt:variant>
      <vt:variant>
        <vt:lpwstr>סקר_שבועי_רכיב</vt:lpwstr>
      </vt:variant>
      <vt:variant>
        <vt:i4>96010241</vt:i4>
      </vt:variant>
      <vt:variant>
        <vt:i4>1410</vt:i4>
      </vt:variant>
      <vt:variant>
        <vt:i4>0</vt:i4>
      </vt:variant>
      <vt:variant>
        <vt:i4>5</vt:i4>
      </vt:variant>
      <vt:variant>
        <vt:lpwstr/>
      </vt:variant>
      <vt:variant>
        <vt:lpwstr>כלים_ומאגרי_מידע_רכיב</vt:lpwstr>
      </vt:variant>
      <vt:variant>
        <vt:i4>132488</vt:i4>
      </vt:variant>
      <vt:variant>
        <vt:i4>1404</vt:i4>
      </vt:variant>
      <vt:variant>
        <vt:i4>0</vt:i4>
      </vt:variant>
      <vt:variant>
        <vt:i4>5</vt:i4>
      </vt:variant>
      <vt:variant>
        <vt:lpwstr/>
      </vt:variant>
      <vt:variant>
        <vt:lpwstr>תמונה_CCT</vt:lpwstr>
      </vt:variant>
      <vt:variant>
        <vt:i4>853403</vt:i4>
      </vt:variant>
      <vt:variant>
        <vt:i4>1401</vt:i4>
      </vt:variant>
      <vt:variant>
        <vt:i4>0</vt:i4>
      </vt:variant>
      <vt:variant>
        <vt:i4>5</vt:i4>
      </vt:variant>
      <vt:variant>
        <vt:lpwstr/>
      </vt:variant>
      <vt:variant>
        <vt:lpwstr>תמונה_PL</vt:lpwstr>
      </vt:variant>
      <vt:variant>
        <vt:i4>93650957</vt:i4>
      </vt:variant>
      <vt:variant>
        <vt:i4>1392</vt:i4>
      </vt:variant>
      <vt:variant>
        <vt:i4>0</vt:i4>
      </vt:variant>
      <vt:variant>
        <vt:i4>5</vt:i4>
      </vt:variant>
      <vt:variant>
        <vt:lpwstr/>
      </vt:variant>
      <vt:variant>
        <vt:lpwstr>מקטעי_RSS_דף</vt:lpwstr>
      </vt:variant>
      <vt:variant>
        <vt:i4>1050041</vt:i4>
      </vt:variant>
      <vt:variant>
        <vt:i4>1389</vt:i4>
      </vt:variant>
      <vt:variant>
        <vt:i4>0</vt:i4>
      </vt:variant>
      <vt:variant>
        <vt:i4>5</vt:i4>
      </vt:variant>
      <vt:variant>
        <vt:lpwstr/>
      </vt:variant>
      <vt:variant>
        <vt:lpwstr>מקטעי_טקסט_UL</vt:lpwstr>
      </vt:variant>
      <vt:variant>
        <vt:i4>3540399</vt:i4>
      </vt:variant>
      <vt:variant>
        <vt:i4>1386</vt:i4>
      </vt:variant>
      <vt:variant>
        <vt:i4>0</vt:i4>
      </vt:variant>
      <vt:variant>
        <vt:i4>5</vt:i4>
      </vt:variant>
      <vt:variant>
        <vt:lpwstr/>
      </vt:variant>
      <vt:variant>
        <vt:lpwstr>מקטעי_PL</vt:lpwstr>
      </vt:variant>
      <vt:variant>
        <vt:i4>3081660</vt:i4>
      </vt:variant>
      <vt:variant>
        <vt:i4>1383</vt:i4>
      </vt:variant>
      <vt:variant>
        <vt:i4>0</vt:i4>
      </vt:variant>
      <vt:variant>
        <vt:i4>5</vt:i4>
      </vt:variant>
      <vt:variant>
        <vt:lpwstr/>
      </vt:variant>
      <vt:variant>
        <vt:lpwstr>מקטעי_CUL</vt:lpwstr>
      </vt:variant>
      <vt:variant>
        <vt:i4>7472602</vt:i4>
      </vt:variant>
      <vt:variant>
        <vt:i4>1380</vt:i4>
      </vt:variant>
      <vt:variant>
        <vt:i4>0</vt:i4>
      </vt:variant>
      <vt:variant>
        <vt:i4>5</vt:i4>
      </vt:variant>
      <vt:variant>
        <vt:lpwstr/>
      </vt:variant>
      <vt:variant>
        <vt:lpwstr>מקטעי_טקסט_CCT</vt:lpwstr>
      </vt:variant>
      <vt:variant>
        <vt:i4>6291526</vt:i4>
      </vt:variant>
      <vt:variant>
        <vt:i4>1350</vt:i4>
      </vt:variant>
      <vt:variant>
        <vt:i4>0</vt:i4>
      </vt:variant>
      <vt:variant>
        <vt:i4>5</vt:i4>
      </vt:variant>
      <vt:variant>
        <vt:lpwstr>http://gxmsrbc/_layouts/ManageContentTypeField.aspx?ctype=0x01002BFEF23657470646B373C67C787A8C2E&amp;Field=GovXDescription&amp;Fid=%7B379bb681%2D3f4e%2D42ca%2Db687%2D7850b561c038%7D</vt:lpwstr>
      </vt:variant>
      <vt:variant>
        <vt:lpwstr/>
      </vt:variant>
      <vt:variant>
        <vt:i4>6291526</vt:i4>
      </vt:variant>
      <vt:variant>
        <vt:i4>1347</vt:i4>
      </vt:variant>
      <vt:variant>
        <vt:i4>0</vt:i4>
      </vt:variant>
      <vt:variant>
        <vt:i4>5</vt:i4>
      </vt:variant>
      <vt:variant>
        <vt:lpwstr>http://gxmsrbc/_layouts/ManageContentTypeField.aspx?ctype=0x01002BFEF23657470646B373C67C787A8C2E&amp;Field=GovXDescription&amp;Fid=%7B379bb681%2D3f4e%2D42ca%2Db687%2D7850b561c038%7D</vt:lpwstr>
      </vt:variant>
      <vt:variant>
        <vt:lpwstr/>
      </vt:variant>
      <vt:variant>
        <vt:i4>6291526</vt:i4>
      </vt:variant>
      <vt:variant>
        <vt:i4>1344</vt:i4>
      </vt:variant>
      <vt:variant>
        <vt:i4>0</vt:i4>
      </vt:variant>
      <vt:variant>
        <vt:i4>5</vt:i4>
      </vt:variant>
      <vt:variant>
        <vt:lpwstr>http://gxmsrbc/_layouts/ManageContentTypeField.aspx?ctype=0x01002BFEF23657470646B373C67C787A8C2E&amp;Field=GovXDescription&amp;Fid=%7B379bb681%2D3f4e%2D42ca%2Db687%2D7850b561c038%7D</vt:lpwstr>
      </vt:variant>
      <vt:variant>
        <vt:lpwstr/>
      </vt:variant>
      <vt:variant>
        <vt:i4>6291526</vt:i4>
      </vt:variant>
      <vt:variant>
        <vt:i4>1341</vt:i4>
      </vt:variant>
      <vt:variant>
        <vt:i4>0</vt:i4>
      </vt:variant>
      <vt:variant>
        <vt:i4>5</vt:i4>
      </vt:variant>
      <vt:variant>
        <vt:lpwstr>http://gxmsrbc/_layouts/ManageContentTypeField.aspx?ctype=0x01002BFEF23657470646B373C67C787A8C2E&amp;Field=GovXDescription&amp;Fid=%7B379bb681%2D3f4e%2D42ca%2Db687%2D7850b561c038%7D</vt:lpwstr>
      </vt:variant>
      <vt:variant>
        <vt:lpwstr/>
      </vt:variant>
      <vt:variant>
        <vt:i4>6291526</vt:i4>
      </vt:variant>
      <vt:variant>
        <vt:i4>1338</vt:i4>
      </vt:variant>
      <vt:variant>
        <vt:i4>0</vt:i4>
      </vt:variant>
      <vt:variant>
        <vt:i4>5</vt:i4>
      </vt:variant>
      <vt:variant>
        <vt:lpwstr>http://gxmsrbc/_layouts/ManageContentTypeField.aspx?ctype=0x01002BFEF23657470646B373C67C787A8C2E&amp;Field=GovXDescription&amp;Fid=%7B379bb681%2D3f4e%2D42ca%2Db687%2D7850b561c038%7D</vt:lpwstr>
      </vt:variant>
      <vt:variant>
        <vt:lpwstr/>
      </vt:variant>
      <vt:variant>
        <vt:i4>6291526</vt:i4>
      </vt:variant>
      <vt:variant>
        <vt:i4>1335</vt:i4>
      </vt:variant>
      <vt:variant>
        <vt:i4>0</vt:i4>
      </vt:variant>
      <vt:variant>
        <vt:i4>5</vt:i4>
      </vt:variant>
      <vt:variant>
        <vt:lpwstr>http://gxmsrbc/_layouts/ManageContentTypeField.aspx?ctype=0x01002BFEF23657470646B373C67C787A8C2E&amp;Field=GovXDescription&amp;Fid=%7B379bb681%2D3f4e%2D42ca%2Db687%2D7850b561c038%7D</vt:lpwstr>
      </vt:variant>
      <vt:variant>
        <vt:lpwstr/>
      </vt:variant>
      <vt:variant>
        <vt:i4>6291526</vt:i4>
      </vt:variant>
      <vt:variant>
        <vt:i4>1332</vt:i4>
      </vt:variant>
      <vt:variant>
        <vt:i4>0</vt:i4>
      </vt:variant>
      <vt:variant>
        <vt:i4>5</vt:i4>
      </vt:variant>
      <vt:variant>
        <vt:lpwstr>http://gxmsrbc/_layouts/ManageContentTypeField.aspx?ctype=0x01002BFEF23657470646B373C67C787A8C2E&amp;Field=GovXDescription&amp;Fid=%7B379bb681%2D3f4e%2D42ca%2Db687%2D7850b561c038%7D</vt:lpwstr>
      </vt:variant>
      <vt:variant>
        <vt:lpwstr/>
      </vt:variant>
      <vt:variant>
        <vt:i4>6291526</vt:i4>
      </vt:variant>
      <vt:variant>
        <vt:i4>1329</vt:i4>
      </vt:variant>
      <vt:variant>
        <vt:i4>0</vt:i4>
      </vt:variant>
      <vt:variant>
        <vt:i4>5</vt:i4>
      </vt:variant>
      <vt:variant>
        <vt:lpwstr>http://gxmsrbc/_layouts/ManageContentTypeField.aspx?ctype=0x01002BFEF23657470646B373C67C787A8C2E&amp;Field=GovXDescription&amp;Fid=%7B379bb681%2D3f4e%2D42ca%2Db687%2D7850b561c038%7D</vt:lpwstr>
      </vt:variant>
      <vt:variant>
        <vt:lpwstr/>
      </vt:variant>
      <vt:variant>
        <vt:i4>1900593</vt:i4>
      </vt:variant>
      <vt:variant>
        <vt:i4>1322</vt:i4>
      </vt:variant>
      <vt:variant>
        <vt:i4>0</vt:i4>
      </vt:variant>
      <vt:variant>
        <vt:i4>5</vt:i4>
      </vt:variant>
      <vt:variant>
        <vt:lpwstr/>
      </vt:variant>
      <vt:variant>
        <vt:lpwstr>_Toc309634881</vt:lpwstr>
      </vt:variant>
      <vt:variant>
        <vt:i4>1900593</vt:i4>
      </vt:variant>
      <vt:variant>
        <vt:i4>1316</vt:i4>
      </vt:variant>
      <vt:variant>
        <vt:i4>0</vt:i4>
      </vt:variant>
      <vt:variant>
        <vt:i4>5</vt:i4>
      </vt:variant>
      <vt:variant>
        <vt:lpwstr/>
      </vt:variant>
      <vt:variant>
        <vt:lpwstr>_Toc309634880</vt:lpwstr>
      </vt:variant>
      <vt:variant>
        <vt:i4>1179697</vt:i4>
      </vt:variant>
      <vt:variant>
        <vt:i4>1310</vt:i4>
      </vt:variant>
      <vt:variant>
        <vt:i4>0</vt:i4>
      </vt:variant>
      <vt:variant>
        <vt:i4>5</vt:i4>
      </vt:variant>
      <vt:variant>
        <vt:lpwstr/>
      </vt:variant>
      <vt:variant>
        <vt:lpwstr>_Toc309634879</vt:lpwstr>
      </vt:variant>
      <vt:variant>
        <vt:i4>1179697</vt:i4>
      </vt:variant>
      <vt:variant>
        <vt:i4>1304</vt:i4>
      </vt:variant>
      <vt:variant>
        <vt:i4>0</vt:i4>
      </vt:variant>
      <vt:variant>
        <vt:i4>5</vt:i4>
      </vt:variant>
      <vt:variant>
        <vt:lpwstr/>
      </vt:variant>
      <vt:variant>
        <vt:lpwstr>_Toc309634878</vt:lpwstr>
      </vt:variant>
      <vt:variant>
        <vt:i4>1179697</vt:i4>
      </vt:variant>
      <vt:variant>
        <vt:i4>1298</vt:i4>
      </vt:variant>
      <vt:variant>
        <vt:i4>0</vt:i4>
      </vt:variant>
      <vt:variant>
        <vt:i4>5</vt:i4>
      </vt:variant>
      <vt:variant>
        <vt:lpwstr/>
      </vt:variant>
      <vt:variant>
        <vt:lpwstr>_Toc309634877</vt:lpwstr>
      </vt:variant>
      <vt:variant>
        <vt:i4>1179697</vt:i4>
      </vt:variant>
      <vt:variant>
        <vt:i4>1292</vt:i4>
      </vt:variant>
      <vt:variant>
        <vt:i4>0</vt:i4>
      </vt:variant>
      <vt:variant>
        <vt:i4>5</vt:i4>
      </vt:variant>
      <vt:variant>
        <vt:lpwstr/>
      </vt:variant>
      <vt:variant>
        <vt:lpwstr>_Toc309634874</vt:lpwstr>
      </vt:variant>
      <vt:variant>
        <vt:i4>1179697</vt:i4>
      </vt:variant>
      <vt:variant>
        <vt:i4>1286</vt:i4>
      </vt:variant>
      <vt:variant>
        <vt:i4>0</vt:i4>
      </vt:variant>
      <vt:variant>
        <vt:i4>5</vt:i4>
      </vt:variant>
      <vt:variant>
        <vt:lpwstr/>
      </vt:variant>
      <vt:variant>
        <vt:lpwstr>_Toc309634873</vt:lpwstr>
      </vt:variant>
      <vt:variant>
        <vt:i4>1179697</vt:i4>
      </vt:variant>
      <vt:variant>
        <vt:i4>1280</vt:i4>
      </vt:variant>
      <vt:variant>
        <vt:i4>0</vt:i4>
      </vt:variant>
      <vt:variant>
        <vt:i4>5</vt:i4>
      </vt:variant>
      <vt:variant>
        <vt:lpwstr/>
      </vt:variant>
      <vt:variant>
        <vt:lpwstr>_Toc309634870</vt:lpwstr>
      </vt:variant>
      <vt:variant>
        <vt:i4>1245233</vt:i4>
      </vt:variant>
      <vt:variant>
        <vt:i4>1274</vt:i4>
      </vt:variant>
      <vt:variant>
        <vt:i4>0</vt:i4>
      </vt:variant>
      <vt:variant>
        <vt:i4>5</vt:i4>
      </vt:variant>
      <vt:variant>
        <vt:lpwstr/>
      </vt:variant>
      <vt:variant>
        <vt:lpwstr>_Toc309634862</vt:lpwstr>
      </vt:variant>
      <vt:variant>
        <vt:i4>1245233</vt:i4>
      </vt:variant>
      <vt:variant>
        <vt:i4>1268</vt:i4>
      </vt:variant>
      <vt:variant>
        <vt:i4>0</vt:i4>
      </vt:variant>
      <vt:variant>
        <vt:i4>5</vt:i4>
      </vt:variant>
      <vt:variant>
        <vt:lpwstr/>
      </vt:variant>
      <vt:variant>
        <vt:lpwstr>_Toc309634861</vt:lpwstr>
      </vt:variant>
      <vt:variant>
        <vt:i4>1048625</vt:i4>
      </vt:variant>
      <vt:variant>
        <vt:i4>1262</vt:i4>
      </vt:variant>
      <vt:variant>
        <vt:i4>0</vt:i4>
      </vt:variant>
      <vt:variant>
        <vt:i4>5</vt:i4>
      </vt:variant>
      <vt:variant>
        <vt:lpwstr/>
      </vt:variant>
      <vt:variant>
        <vt:lpwstr>_Toc309634858</vt:lpwstr>
      </vt:variant>
      <vt:variant>
        <vt:i4>1048625</vt:i4>
      </vt:variant>
      <vt:variant>
        <vt:i4>1256</vt:i4>
      </vt:variant>
      <vt:variant>
        <vt:i4>0</vt:i4>
      </vt:variant>
      <vt:variant>
        <vt:i4>5</vt:i4>
      </vt:variant>
      <vt:variant>
        <vt:lpwstr/>
      </vt:variant>
      <vt:variant>
        <vt:lpwstr>_Toc309634856</vt:lpwstr>
      </vt:variant>
      <vt:variant>
        <vt:i4>1048625</vt:i4>
      </vt:variant>
      <vt:variant>
        <vt:i4>1250</vt:i4>
      </vt:variant>
      <vt:variant>
        <vt:i4>0</vt:i4>
      </vt:variant>
      <vt:variant>
        <vt:i4>5</vt:i4>
      </vt:variant>
      <vt:variant>
        <vt:lpwstr/>
      </vt:variant>
      <vt:variant>
        <vt:lpwstr>_Toc309634855</vt:lpwstr>
      </vt:variant>
      <vt:variant>
        <vt:i4>1048625</vt:i4>
      </vt:variant>
      <vt:variant>
        <vt:i4>1244</vt:i4>
      </vt:variant>
      <vt:variant>
        <vt:i4>0</vt:i4>
      </vt:variant>
      <vt:variant>
        <vt:i4>5</vt:i4>
      </vt:variant>
      <vt:variant>
        <vt:lpwstr/>
      </vt:variant>
      <vt:variant>
        <vt:lpwstr>_Toc309634854</vt:lpwstr>
      </vt:variant>
      <vt:variant>
        <vt:i4>1048625</vt:i4>
      </vt:variant>
      <vt:variant>
        <vt:i4>1238</vt:i4>
      </vt:variant>
      <vt:variant>
        <vt:i4>0</vt:i4>
      </vt:variant>
      <vt:variant>
        <vt:i4>5</vt:i4>
      </vt:variant>
      <vt:variant>
        <vt:lpwstr/>
      </vt:variant>
      <vt:variant>
        <vt:lpwstr>_Toc309634853</vt:lpwstr>
      </vt:variant>
      <vt:variant>
        <vt:i4>1048625</vt:i4>
      </vt:variant>
      <vt:variant>
        <vt:i4>1232</vt:i4>
      </vt:variant>
      <vt:variant>
        <vt:i4>0</vt:i4>
      </vt:variant>
      <vt:variant>
        <vt:i4>5</vt:i4>
      </vt:variant>
      <vt:variant>
        <vt:lpwstr/>
      </vt:variant>
      <vt:variant>
        <vt:lpwstr>_Toc309634850</vt:lpwstr>
      </vt:variant>
      <vt:variant>
        <vt:i4>1114161</vt:i4>
      </vt:variant>
      <vt:variant>
        <vt:i4>1226</vt:i4>
      </vt:variant>
      <vt:variant>
        <vt:i4>0</vt:i4>
      </vt:variant>
      <vt:variant>
        <vt:i4>5</vt:i4>
      </vt:variant>
      <vt:variant>
        <vt:lpwstr/>
      </vt:variant>
      <vt:variant>
        <vt:lpwstr>_Toc309634848</vt:lpwstr>
      </vt:variant>
      <vt:variant>
        <vt:i4>1114161</vt:i4>
      </vt:variant>
      <vt:variant>
        <vt:i4>1220</vt:i4>
      </vt:variant>
      <vt:variant>
        <vt:i4>0</vt:i4>
      </vt:variant>
      <vt:variant>
        <vt:i4>5</vt:i4>
      </vt:variant>
      <vt:variant>
        <vt:lpwstr/>
      </vt:variant>
      <vt:variant>
        <vt:lpwstr>_Toc309634847</vt:lpwstr>
      </vt:variant>
      <vt:variant>
        <vt:i4>1114161</vt:i4>
      </vt:variant>
      <vt:variant>
        <vt:i4>1214</vt:i4>
      </vt:variant>
      <vt:variant>
        <vt:i4>0</vt:i4>
      </vt:variant>
      <vt:variant>
        <vt:i4>5</vt:i4>
      </vt:variant>
      <vt:variant>
        <vt:lpwstr/>
      </vt:variant>
      <vt:variant>
        <vt:lpwstr>_Toc309634846</vt:lpwstr>
      </vt:variant>
      <vt:variant>
        <vt:i4>1114161</vt:i4>
      </vt:variant>
      <vt:variant>
        <vt:i4>1208</vt:i4>
      </vt:variant>
      <vt:variant>
        <vt:i4>0</vt:i4>
      </vt:variant>
      <vt:variant>
        <vt:i4>5</vt:i4>
      </vt:variant>
      <vt:variant>
        <vt:lpwstr/>
      </vt:variant>
      <vt:variant>
        <vt:lpwstr>_Toc309634845</vt:lpwstr>
      </vt:variant>
      <vt:variant>
        <vt:i4>1114161</vt:i4>
      </vt:variant>
      <vt:variant>
        <vt:i4>1202</vt:i4>
      </vt:variant>
      <vt:variant>
        <vt:i4>0</vt:i4>
      </vt:variant>
      <vt:variant>
        <vt:i4>5</vt:i4>
      </vt:variant>
      <vt:variant>
        <vt:lpwstr/>
      </vt:variant>
      <vt:variant>
        <vt:lpwstr>_Toc309634844</vt:lpwstr>
      </vt:variant>
      <vt:variant>
        <vt:i4>1114161</vt:i4>
      </vt:variant>
      <vt:variant>
        <vt:i4>1196</vt:i4>
      </vt:variant>
      <vt:variant>
        <vt:i4>0</vt:i4>
      </vt:variant>
      <vt:variant>
        <vt:i4>5</vt:i4>
      </vt:variant>
      <vt:variant>
        <vt:lpwstr/>
      </vt:variant>
      <vt:variant>
        <vt:lpwstr>_Toc309634843</vt:lpwstr>
      </vt:variant>
      <vt:variant>
        <vt:i4>1114161</vt:i4>
      </vt:variant>
      <vt:variant>
        <vt:i4>1190</vt:i4>
      </vt:variant>
      <vt:variant>
        <vt:i4>0</vt:i4>
      </vt:variant>
      <vt:variant>
        <vt:i4>5</vt:i4>
      </vt:variant>
      <vt:variant>
        <vt:lpwstr/>
      </vt:variant>
      <vt:variant>
        <vt:lpwstr>_Toc309634842</vt:lpwstr>
      </vt:variant>
      <vt:variant>
        <vt:i4>1114161</vt:i4>
      </vt:variant>
      <vt:variant>
        <vt:i4>1184</vt:i4>
      </vt:variant>
      <vt:variant>
        <vt:i4>0</vt:i4>
      </vt:variant>
      <vt:variant>
        <vt:i4>5</vt:i4>
      </vt:variant>
      <vt:variant>
        <vt:lpwstr/>
      </vt:variant>
      <vt:variant>
        <vt:lpwstr>_Toc309634841</vt:lpwstr>
      </vt:variant>
      <vt:variant>
        <vt:i4>1114161</vt:i4>
      </vt:variant>
      <vt:variant>
        <vt:i4>1178</vt:i4>
      </vt:variant>
      <vt:variant>
        <vt:i4>0</vt:i4>
      </vt:variant>
      <vt:variant>
        <vt:i4>5</vt:i4>
      </vt:variant>
      <vt:variant>
        <vt:lpwstr/>
      </vt:variant>
      <vt:variant>
        <vt:lpwstr>_Toc309634840</vt:lpwstr>
      </vt:variant>
      <vt:variant>
        <vt:i4>1441841</vt:i4>
      </vt:variant>
      <vt:variant>
        <vt:i4>1172</vt:i4>
      </vt:variant>
      <vt:variant>
        <vt:i4>0</vt:i4>
      </vt:variant>
      <vt:variant>
        <vt:i4>5</vt:i4>
      </vt:variant>
      <vt:variant>
        <vt:lpwstr/>
      </vt:variant>
      <vt:variant>
        <vt:lpwstr>_Toc309634839</vt:lpwstr>
      </vt:variant>
      <vt:variant>
        <vt:i4>1441841</vt:i4>
      </vt:variant>
      <vt:variant>
        <vt:i4>1166</vt:i4>
      </vt:variant>
      <vt:variant>
        <vt:i4>0</vt:i4>
      </vt:variant>
      <vt:variant>
        <vt:i4>5</vt:i4>
      </vt:variant>
      <vt:variant>
        <vt:lpwstr/>
      </vt:variant>
      <vt:variant>
        <vt:lpwstr>_Toc309634838</vt:lpwstr>
      </vt:variant>
      <vt:variant>
        <vt:i4>1441841</vt:i4>
      </vt:variant>
      <vt:variant>
        <vt:i4>1160</vt:i4>
      </vt:variant>
      <vt:variant>
        <vt:i4>0</vt:i4>
      </vt:variant>
      <vt:variant>
        <vt:i4>5</vt:i4>
      </vt:variant>
      <vt:variant>
        <vt:lpwstr/>
      </vt:variant>
      <vt:variant>
        <vt:lpwstr>_Toc309634837</vt:lpwstr>
      </vt:variant>
      <vt:variant>
        <vt:i4>1441841</vt:i4>
      </vt:variant>
      <vt:variant>
        <vt:i4>1154</vt:i4>
      </vt:variant>
      <vt:variant>
        <vt:i4>0</vt:i4>
      </vt:variant>
      <vt:variant>
        <vt:i4>5</vt:i4>
      </vt:variant>
      <vt:variant>
        <vt:lpwstr/>
      </vt:variant>
      <vt:variant>
        <vt:lpwstr>_Toc309634836</vt:lpwstr>
      </vt:variant>
      <vt:variant>
        <vt:i4>1441841</vt:i4>
      </vt:variant>
      <vt:variant>
        <vt:i4>1148</vt:i4>
      </vt:variant>
      <vt:variant>
        <vt:i4>0</vt:i4>
      </vt:variant>
      <vt:variant>
        <vt:i4>5</vt:i4>
      </vt:variant>
      <vt:variant>
        <vt:lpwstr/>
      </vt:variant>
      <vt:variant>
        <vt:lpwstr>_Toc309634835</vt:lpwstr>
      </vt:variant>
      <vt:variant>
        <vt:i4>1441841</vt:i4>
      </vt:variant>
      <vt:variant>
        <vt:i4>1142</vt:i4>
      </vt:variant>
      <vt:variant>
        <vt:i4>0</vt:i4>
      </vt:variant>
      <vt:variant>
        <vt:i4>5</vt:i4>
      </vt:variant>
      <vt:variant>
        <vt:lpwstr/>
      </vt:variant>
      <vt:variant>
        <vt:lpwstr>_Toc309634834</vt:lpwstr>
      </vt:variant>
      <vt:variant>
        <vt:i4>1441841</vt:i4>
      </vt:variant>
      <vt:variant>
        <vt:i4>1136</vt:i4>
      </vt:variant>
      <vt:variant>
        <vt:i4>0</vt:i4>
      </vt:variant>
      <vt:variant>
        <vt:i4>5</vt:i4>
      </vt:variant>
      <vt:variant>
        <vt:lpwstr/>
      </vt:variant>
      <vt:variant>
        <vt:lpwstr>_Toc309634833</vt:lpwstr>
      </vt:variant>
      <vt:variant>
        <vt:i4>1441841</vt:i4>
      </vt:variant>
      <vt:variant>
        <vt:i4>1130</vt:i4>
      </vt:variant>
      <vt:variant>
        <vt:i4>0</vt:i4>
      </vt:variant>
      <vt:variant>
        <vt:i4>5</vt:i4>
      </vt:variant>
      <vt:variant>
        <vt:lpwstr/>
      </vt:variant>
      <vt:variant>
        <vt:lpwstr>_Toc309634832</vt:lpwstr>
      </vt:variant>
      <vt:variant>
        <vt:i4>1441841</vt:i4>
      </vt:variant>
      <vt:variant>
        <vt:i4>1124</vt:i4>
      </vt:variant>
      <vt:variant>
        <vt:i4>0</vt:i4>
      </vt:variant>
      <vt:variant>
        <vt:i4>5</vt:i4>
      </vt:variant>
      <vt:variant>
        <vt:lpwstr/>
      </vt:variant>
      <vt:variant>
        <vt:lpwstr>_Toc309634831</vt:lpwstr>
      </vt:variant>
      <vt:variant>
        <vt:i4>1441841</vt:i4>
      </vt:variant>
      <vt:variant>
        <vt:i4>1118</vt:i4>
      </vt:variant>
      <vt:variant>
        <vt:i4>0</vt:i4>
      </vt:variant>
      <vt:variant>
        <vt:i4>5</vt:i4>
      </vt:variant>
      <vt:variant>
        <vt:lpwstr/>
      </vt:variant>
      <vt:variant>
        <vt:lpwstr>_Toc309634830</vt:lpwstr>
      </vt:variant>
      <vt:variant>
        <vt:i4>1507377</vt:i4>
      </vt:variant>
      <vt:variant>
        <vt:i4>1112</vt:i4>
      </vt:variant>
      <vt:variant>
        <vt:i4>0</vt:i4>
      </vt:variant>
      <vt:variant>
        <vt:i4>5</vt:i4>
      </vt:variant>
      <vt:variant>
        <vt:lpwstr/>
      </vt:variant>
      <vt:variant>
        <vt:lpwstr>_Toc309634829</vt:lpwstr>
      </vt:variant>
      <vt:variant>
        <vt:i4>1507377</vt:i4>
      </vt:variant>
      <vt:variant>
        <vt:i4>1106</vt:i4>
      </vt:variant>
      <vt:variant>
        <vt:i4>0</vt:i4>
      </vt:variant>
      <vt:variant>
        <vt:i4>5</vt:i4>
      </vt:variant>
      <vt:variant>
        <vt:lpwstr/>
      </vt:variant>
      <vt:variant>
        <vt:lpwstr>_Toc309634828</vt:lpwstr>
      </vt:variant>
      <vt:variant>
        <vt:i4>1507377</vt:i4>
      </vt:variant>
      <vt:variant>
        <vt:i4>1100</vt:i4>
      </vt:variant>
      <vt:variant>
        <vt:i4>0</vt:i4>
      </vt:variant>
      <vt:variant>
        <vt:i4>5</vt:i4>
      </vt:variant>
      <vt:variant>
        <vt:lpwstr/>
      </vt:variant>
      <vt:variant>
        <vt:lpwstr>_Toc309634827</vt:lpwstr>
      </vt:variant>
      <vt:variant>
        <vt:i4>1507377</vt:i4>
      </vt:variant>
      <vt:variant>
        <vt:i4>1094</vt:i4>
      </vt:variant>
      <vt:variant>
        <vt:i4>0</vt:i4>
      </vt:variant>
      <vt:variant>
        <vt:i4>5</vt:i4>
      </vt:variant>
      <vt:variant>
        <vt:lpwstr/>
      </vt:variant>
      <vt:variant>
        <vt:lpwstr>_Toc309634826</vt:lpwstr>
      </vt:variant>
      <vt:variant>
        <vt:i4>1507377</vt:i4>
      </vt:variant>
      <vt:variant>
        <vt:i4>1088</vt:i4>
      </vt:variant>
      <vt:variant>
        <vt:i4>0</vt:i4>
      </vt:variant>
      <vt:variant>
        <vt:i4>5</vt:i4>
      </vt:variant>
      <vt:variant>
        <vt:lpwstr/>
      </vt:variant>
      <vt:variant>
        <vt:lpwstr>_Toc309634825</vt:lpwstr>
      </vt:variant>
      <vt:variant>
        <vt:i4>1507377</vt:i4>
      </vt:variant>
      <vt:variant>
        <vt:i4>1082</vt:i4>
      </vt:variant>
      <vt:variant>
        <vt:i4>0</vt:i4>
      </vt:variant>
      <vt:variant>
        <vt:i4>5</vt:i4>
      </vt:variant>
      <vt:variant>
        <vt:lpwstr/>
      </vt:variant>
      <vt:variant>
        <vt:lpwstr>_Toc309634824</vt:lpwstr>
      </vt:variant>
      <vt:variant>
        <vt:i4>1507377</vt:i4>
      </vt:variant>
      <vt:variant>
        <vt:i4>1076</vt:i4>
      </vt:variant>
      <vt:variant>
        <vt:i4>0</vt:i4>
      </vt:variant>
      <vt:variant>
        <vt:i4>5</vt:i4>
      </vt:variant>
      <vt:variant>
        <vt:lpwstr/>
      </vt:variant>
      <vt:variant>
        <vt:lpwstr>_Toc309634823</vt:lpwstr>
      </vt:variant>
      <vt:variant>
        <vt:i4>1507377</vt:i4>
      </vt:variant>
      <vt:variant>
        <vt:i4>1070</vt:i4>
      </vt:variant>
      <vt:variant>
        <vt:i4>0</vt:i4>
      </vt:variant>
      <vt:variant>
        <vt:i4>5</vt:i4>
      </vt:variant>
      <vt:variant>
        <vt:lpwstr/>
      </vt:variant>
      <vt:variant>
        <vt:lpwstr>_Toc309634822</vt:lpwstr>
      </vt:variant>
      <vt:variant>
        <vt:i4>1507377</vt:i4>
      </vt:variant>
      <vt:variant>
        <vt:i4>1064</vt:i4>
      </vt:variant>
      <vt:variant>
        <vt:i4>0</vt:i4>
      </vt:variant>
      <vt:variant>
        <vt:i4>5</vt:i4>
      </vt:variant>
      <vt:variant>
        <vt:lpwstr/>
      </vt:variant>
      <vt:variant>
        <vt:lpwstr>_Toc309634821</vt:lpwstr>
      </vt:variant>
      <vt:variant>
        <vt:i4>1507377</vt:i4>
      </vt:variant>
      <vt:variant>
        <vt:i4>1058</vt:i4>
      </vt:variant>
      <vt:variant>
        <vt:i4>0</vt:i4>
      </vt:variant>
      <vt:variant>
        <vt:i4>5</vt:i4>
      </vt:variant>
      <vt:variant>
        <vt:lpwstr/>
      </vt:variant>
      <vt:variant>
        <vt:lpwstr>_Toc309634820</vt:lpwstr>
      </vt:variant>
      <vt:variant>
        <vt:i4>1310769</vt:i4>
      </vt:variant>
      <vt:variant>
        <vt:i4>1052</vt:i4>
      </vt:variant>
      <vt:variant>
        <vt:i4>0</vt:i4>
      </vt:variant>
      <vt:variant>
        <vt:i4>5</vt:i4>
      </vt:variant>
      <vt:variant>
        <vt:lpwstr/>
      </vt:variant>
      <vt:variant>
        <vt:lpwstr>_Toc309634819</vt:lpwstr>
      </vt:variant>
      <vt:variant>
        <vt:i4>1310769</vt:i4>
      </vt:variant>
      <vt:variant>
        <vt:i4>1046</vt:i4>
      </vt:variant>
      <vt:variant>
        <vt:i4>0</vt:i4>
      </vt:variant>
      <vt:variant>
        <vt:i4>5</vt:i4>
      </vt:variant>
      <vt:variant>
        <vt:lpwstr/>
      </vt:variant>
      <vt:variant>
        <vt:lpwstr>_Toc309634818</vt:lpwstr>
      </vt:variant>
      <vt:variant>
        <vt:i4>1310769</vt:i4>
      </vt:variant>
      <vt:variant>
        <vt:i4>1040</vt:i4>
      </vt:variant>
      <vt:variant>
        <vt:i4>0</vt:i4>
      </vt:variant>
      <vt:variant>
        <vt:i4>5</vt:i4>
      </vt:variant>
      <vt:variant>
        <vt:lpwstr/>
      </vt:variant>
      <vt:variant>
        <vt:lpwstr>_Toc309634817</vt:lpwstr>
      </vt:variant>
      <vt:variant>
        <vt:i4>1310769</vt:i4>
      </vt:variant>
      <vt:variant>
        <vt:i4>1034</vt:i4>
      </vt:variant>
      <vt:variant>
        <vt:i4>0</vt:i4>
      </vt:variant>
      <vt:variant>
        <vt:i4>5</vt:i4>
      </vt:variant>
      <vt:variant>
        <vt:lpwstr/>
      </vt:variant>
      <vt:variant>
        <vt:lpwstr>_Toc309634816</vt:lpwstr>
      </vt:variant>
      <vt:variant>
        <vt:i4>1310769</vt:i4>
      </vt:variant>
      <vt:variant>
        <vt:i4>1028</vt:i4>
      </vt:variant>
      <vt:variant>
        <vt:i4>0</vt:i4>
      </vt:variant>
      <vt:variant>
        <vt:i4>5</vt:i4>
      </vt:variant>
      <vt:variant>
        <vt:lpwstr/>
      </vt:variant>
      <vt:variant>
        <vt:lpwstr>_Toc309634815</vt:lpwstr>
      </vt:variant>
      <vt:variant>
        <vt:i4>1310769</vt:i4>
      </vt:variant>
      <vt:variant>
        <vt:i4>1022</vt:i4>
      </vt:variant>
      <vt:variant>
        <vt:i4>0</vt:i4>
      </vt:variant>
      <vt:variant>
        <vt:i4>5</vt:i4>
      </vt:variant>
      <vt:variant>
        <vt:lpwstr/>
      </vt:variant>
      <vt:variant>
        <vt:lpwstr>_Toc309634814</vt:lpwstr>
      </vt:variant>
      <vt:variant>
        <vt:i4>1310769</vt:i4>
      </vt:variant>
      <vt:variant>
        <vt:i4>1016</vt:i4>
      </vt:variant>
      <vt:variant>
        <vt:i4>0</vt:i4>
      </vt:variant>
      <vt:variant>
        <vt:i4>5</vt:i4>
      </vt:variant>
      <vt:variant>
        <vt:lpwstr/>
      </vt:variant>
      <vt:variant>
        <vt:lpwstr>_Toc309634813</vt:lpwstr>
      </vt:variant>
      <vt:variant>
        <vt:i4>1310769</vt:i4>
      </vt:variant>
      <vt:variant>
        <vt:i4>1010</vt:i4>
      </vt:variant>
      <vt:variant>
        <vt:i4>0</vt:i4>
      </vt:variant>
      <vt:variant>
        <vt:i4>5</vt:i4>
      </vt:variant>
      <vt:variant>
        <vt:lpwstr/>
      </vt:variant>
      <vt:variant>
        <vt:lpwstr>_Toc309634812</vt:lpwstr>
      </vt:variant>
      <vt:variant>
        <vt:i4>1310769</vt:i4>
      </vt:variant>
      <vt:variant>
        <vt:i4>1004</vt:i4>
      </vt:variant>
      <vt:variant>
        <vt:i4>0</vt:i4>
      </vt:variant>
      <vt:variant>
        <vt:i4>5</vt:i4>
      </vt:variant>
      <vt:variant>
        <vt:lpwstr/>
      </vt:variant>
      <vt:variant>
        <vt:lpwstr>_Toc309634811</vt:lpwstr>
      </vt:variant>
      <vt:variant>
        <vt:i4>1310769</vt:i4>
      </vt:variant>
      <vt:variant>
        <vt:i4>998</vt:i4>
      </vt:variant>
      <vt:variant>
        <vt:i4>0</vt:i4>
      </vt:variant>
      <vt:variant>
        <vt:i4>5</vt:i4>
      </vt:variant>
      <vt:variant>
        <vt:lpwstr/>
      </vt:variant>
      <vt:variant>
        <vt:lpwstr>_Toc309634810</vt:lpwstr>
      </vt:variant>
      <vt:variant>
        <vt:i4>1376305</vt:i4>
      </vt:variant>
      <vt:variant>
        <vt:i4>992</vt:i4>
      </vt:variant>
      <vt:variant>
        <vt:i4>0</vt:i4>
      </vt:variant>
      <vt:variant>
        <vt:i4>5</vt:i4>
      </vt:variant>
      <vt:variant>
        <vt:lpwstr/>
      </vt:variant>
      <vt:variant>
        <vt:lpwstr>_Toc309634809</vt:lpwstr>
      </vt:variant>
      <vt:variant>
        <vt:i4>1376305</vt:i4>
      </vt:variant>
      <vt:variant>
        <vt:i4>986</vt:i4>
      </vt:variant>
      <vt:variant>
        <vt:i4>0</vt:i4>
      </vt:variant>
      <vt:variant>
        <vt:i4>5</vt:i4>
      </vt:variant>
      <vt:variant>
        <vt:lpwstr/>
      </vt:variant>
      <vt:variant>
        <vt:lpwstr>_Toc309634808</vt:lpwstr>
      </vt:variant>
      <vt:variant>
        <vt:i4>1376305</vt:i4>
      </vt:variant>
      <vt:variant>
        <vt:i4>980</vt:i4>
      </vt:variant>
      <vt:variant>
        <vt:i4>0</vt:i4>
      </vt:variant>
      <vt:variant>
        <vt:i4>5</vt:i4>
      </vt:variant>
      <vt:variant>
        <vt:lpwstr/>
      </vt:variant>
      <vt:variant>
        <vt:lpwstr>_Toc309634807</vt:lpwstr>
      </vt:variant>
      <vt:variant>
        <vt:i4>1376305</vt:i4>
      </vt:variant>
      <vt:variant>
        <vt:i4>974</vt:i4>
      </vt:variant>
      <vt:variant>
        <vt:i4>0</vt:i4>
      </vt:variant>
      <vt:variant>
        <vt:i4>5</vt:i4>
      </vt:variant>
      <vt:variant>
        <vt:lpwstr/>
      </vt:variant>
      <vt:variant>
        <vt:lpwstr>_Toc309634806</vt:lpwstr>
      </vt:variant>
      <vt:variant>
        <vt:i4>1376305</vt:i4>
      </vt:variant>
      <vt:variant>
        <vt:i4>968</vt:i4>
      </vt:variant>
      <vt:variant>
        <vt:i4>0</vt:i4>
      </vt:variant>
      <vt:variant>
        <vt:i4>5</vt:i4>
      </vt:variant>
      <vt:variant>
        <vt:lpwstr/>
      </vt:variant>
      <vt:variant>
        <vt:lpwstr>_Toc309634805</vt:lpwstr>
      </vt:variant>
      <vt:variant>
        <vt:i4>1376305</vt:i4>
      </vt:variant>
      <vt:variant>
        <vt:i4>962</vt:i4>
      </vt:variant>
      <vt:variant>
        <vt:i4>0</vt:i4>
      </vt:variant>
      <vt:variant>
        <vt:i4>5</vt:i4>
      </vt:variant>
      <vt:variant>
        <vt:lpwstr/>
      </vt:variant>
      <vt:variant>
        <vt:lpwstr>_Toc309634804</vt:lpwstr>
      </vt:variant>
      <vt:variant>
        <vt:i4>1376305</vt:i4>
      </vt:variant>
      <vt:variant>
        <vt:i4>956</vt:i4>
      </vt:variant>
      <vt:variant>
        <vt:i4>0</vt:i4>
      </vt:variant>
      <vt:variant>
        <vt:i4>5</vt:i4>
      </vt:variant>
      <vt:variant>
        <vt:lpwstr/>
      </vt:variant>
      <vt:variant>
        <vt:lpwstr>_Toc309634803</vt:lpwstr>
      </vt:variant>
      <vt:variant>
        <vt:i4>1376305</vt:i4>
      </vt:variant>
      <vt:variant>
        <vt:i4>950</vt:i4>
      </vt:variant>
      <vt:variant>
        <vt:i4>0</vt:i4>
      </vt:variant>
      <vt:variant>
        <vt:i4>5</vt:i4>
      </vt:variant>
      <vt:variant>
        <vt:lpwstr/>
      </vt:variant>
      <vt:variant>
        <vt:lpwstr>_Toc309634802</vt:lpwstr>
      </vt:variant>
      <vt:variant>
        <vt:i4>1376305</vt:i4>
      </vt:variant>
      <vt:variant>
        <vt:i4>944</vt:i4>
      </vt:variant>
      <vt:variant>
        <vt:i4>0</vt:i4>
      </vt:variant>
      <vt:variant>
        <vt:i4>5</vt:i4>
      </vt:variant>
      <vt:variant>
        <vt:lpwstr/>
      </vt:variant>
      <vt:variant>
        <vt:lpwstr>_Toc309634801</vt:lpwstr>
      </vt:variant>
      <vt:variant>
        <vt:i4>1376305</vt:i4>
      </vt:variant>
      <vt:variant>
        <vt:i4>938</vt:i4>
      </vt:variant>
      <vt:variant>
        <vt:i4>0</vt:i4>
      </vt:variant>
      <vt:variant>
        <vt:i4>5</vt:i4>
      </vt:variant>
      <vt:variant>
        <vt:lpwstr/>
      </vt:variant>
      <vt:variant>
        <vt:lpwstr>_Toc309634800</vt:lpwstr>
      </vt:variant>
      <vt:variant>
        <vt:i4>1835070</vt:i4>
      </vt:variant>
      <vt:variant>
        <vt:i4>932</vt:i4>
      </vt:variant>
      <vt:variant>
        <vt:i4>0</vt:i4>
      </vt:variant>
      <vt:variant>
        <vt:i4>5</vt:i4>
      </vt:variant>
      <vt:variant>
        <vt:lpwstr/>
      </vt:variant>
      <vt:variant>
        <vt:lpwstr>_Toc309634799</vt:lpwstr>
      </vt:variant>
      <vt:variant>
        <vt:i4>1835070</vt:i4>
      </vt:variant>
      <vt:variant>
        <vt:i4>926</vt:i4>
      </vt:variant>
      <vt:variant>
        <vt:i4>0</vt:i4>
      </vt:variant>
      <vt:variant>
        <vt:i4>5</vt:i4>
      </vt:variant>
      <vt:variant>
        <vt:lpwstr/>
      </vt:variant>
      <vt:variant>
        <vt:lpwstr>_Toc309634798</vt:lpwstr>
      </vt:variant>
      <vt:variant>
        <vt:i4>1835070</vt:i4>
      </vt:variant>
      <vt:variant>
        <vt:i4>920</vt:i4>
      </vt:variant>
      <vt:variant>
        <vt:i4>0</vt:i4>
      </vt:variant>
      <vt:variant>
        <vt:i4>5</vt:i4>
      </vt:variant>
      <vt:variant>
        <vt:lpwstr/>
      </vt:variant>
      <vt:variant>
        <vt:lpwstr>_Toc309634797</vt:lpwstr>
      </vt:variant>
      <vt:variant>
        <vt:i4>1835070</vt:i4>
      </vt:variant>
      <vt:variant>
        <vt:i4>914</vt:i4>
      </vt:variant>
      <vt:variant>
        <vt:i4>0</vt:i4>
      </vt:variant>
      <vt:variant>
        <vt:i4>5</vt:i4>
      </vt:variant>
      <vt:variant>
        <vt:lpwstr/>
      </vt:variant>
      <vt:variant>
        <vt:lpwstr>_Toc309634796</vt:lpwstr>
      </vt:variant>
      <vt:variant>
        <vt:i4>1835070</vt:i4>
      </vt:variant>
      <vt:variant>
        <vt:i4>908</vt:i4>
      </vt:variant>
      <vt:variant>
        <vt:i4>0</vt:i4>
      </vt:variant>
      <vt:variant>
        <vt:i4>5</vt:i4>
      </vt:variant>
      <vt:variant>
        <vt:lpwstr/>
      </vt:variant>
      <vt:variant>
        <vt:lpwstr>_Toc309634795</vt:lpwstr>
      </vt:variant>
      <vt:variant>
        <vt:i4>1835070</vt:i4>
      </vt:variant>
      <vt:variant>
        <vt:i4>902</vt:i4>
      </vt:variant>
      <vt:variant>
        <vt:i4>0</vt:i4>
      </vt:variant>
      <vt:variant>
        <vt:i4>5</vt:i4>
      </vt:variant>
      <vt:variant>
        <vt:lpwstr/>
      </vt:variant>
      <vt:variant>
        <vt:lpwstr>_Toc309634794</vt:lpwstr>
      </vt:variant>
      <vt:variant>
        <vt:i4>1835070</vt:i4>
      </vt:variant>
      <vt:variant>
        <vt:i4>896</vt:i4>
      </vt:variant>
      <vt:variant>
        <vt:i4>0</vt:i4>
      </vt:variant>
      <vt:variant>
        <vt:i4>5</vt:i4>
      </vt:variant>
      <vt:variant>
        <vt:lpwstr/>
      </vt:variant>
      <vt:variant>
        <vt:lpwstr>_Toc309634793</vt:lpwstr>
      </vt:variant>
      <vt:variant>
        <vt:i4>1835070</vt:i4>
      </vt:variant>
      <vt:variant>
        <vt:i4>890</vt:i4>
      </vt:variant>
      <vt:variant>
        <vt:i4>0</vt:i4>
      </vt:variant>
      <vt:variant>
        <vt:i4>5</vt:i4>
      </vt:variant>
      <vt:variant>
        <vt:lpwstr/>
      </vt:variant>
      <vt:variant>
        <vt:lpwstr>_Toc309634792</vt:lpwstr>
      </vt:variant>
      <vt:variant>
        <vt:i4>1835070</vt:i4>
      </vt:variant>
      <vt:variant>
        <vt:i4>884</vt:i4>
      </vt:variant>
      <vt:variant>
        <vt:i4>0</vt:i4>
      </vt:variant>
      <vt:variant>
        <vt:i4>5</vt:i4>
      </vt:variant>
      <vt:variant>
        <vt:lpwstr/>
      </vt:variant>
      <vt:variant>
        <vt:lpwstr>_Toc309634791</vt:lpwstr>
      </vt:variant>
      <vt:variant>
        <vt:i4>1835070</vt:i4>
      </vt:variant>
      <vt:variant>
        <vt:i4>878</vt:i4>
      </vt:variant>
      <vt:variant>
        <vt:i4>0</vt:i4>
      </vt:variant>
      <vt:variant>
        <vt:i4>5</vt:i4>
      </vt:variant>
      <vt:variant>
        <vt:lpwstr/>
      </vt:variant>
      <vt:variant>
        <vt:lpwstr>_Toc309634790</vt:lpwstr>
      </vt:variant>
      <vt:variant>
        <vt:i4>1900606</vt:i4>
      </vt:variant>
      <vt:variant>
        <vt:i4>872</vt:i4>
      </vt:variant>
      <vt:variant>
        <vt:i4>0</vt:i4>
      </vt:variant>
      <vt:variant>
        <vt:i4>5</vt:i4>
      </vt:variant>
      <vt:variant>
        <vt:lpwstr/>
      </vt:variant>
      <vt:variant>
        <vt:lpwstr>_Toc309634789</vt:lpwstr>
      </vt:variant>
      <vt:variant>
        <vt:i4>1900606</vt:i4>
      </vt:variant>
      <vt:variant>
        <vt:i4>866</vt:i4>
      </vt:variant>
      <vt:variant>
        <vt:i4>0</vt:i4>
      </vt:variant>
      <vt:variant>
        <vt:i4>5</vt:i4>
      </vt:variant>
      <vt:variant>
        <vt:lpwstr/>
      </vt:variant>
      <vt:variant>
        <vt:lpwstr>_Toc309634788</vt:lpwstr>
      </vt:variant>
      <vt:variant>
        <vt:i4>1900606</vt:i4>
      </vt:variant>
      <vt:variant>
        <vt:i4>860</vt:i4>
      </vt:variant>
      <vt:variant>
        <vt:i4>0</vt:i4>
      </vt:variant>
      <vt:variant>
        <vt:i4>5</vt:i4>
      </vt:variant>
      <vt:variant>
        <vt:lpwstr/>
      </vt:variant>
      <vt:variant>
        <vt:lpwstr>_Toc309634787</vt:lpwstr>
      </vt:variant>
      <vt:variant>
        <vt:i4>1900606</vt:i4>
      </vt:variant>
      <vt:variant>
        <vt:i4>854</vt:i4>
      </vt:variant>
      <vt:variant>
        <vt:i4>0</vt:i4>
      </vt:variant>
      <vt:variant>
        <vt:i4>5</vt:i4>
      </vt:variant>
      <vt:variant>
        <vt:lpwstr/>
      </vt:variant>
      <vt:variant>
        <vt:lpwstr>_Toc309634786</vt:lpwstr>
      </vt:variant>
      <vt:variant>
        <vt:i4>1900606</vt:i4>
      </vt:variant>
      <vt:variant>
        <vt:i4>848</vt:i4>
      </vt:variant>
      <vt:variant>
        <vt:i4>0</vt:i4>
      </vt:variant>
      <vt:variant>
        <vt:i4>5</vt:i4>
      </vt:variant>
      <vt:variant>
        <vt:lpwstr/>
      </vt:variant>
      <vt:variant>
        <vt:lpwstr>_Toc309634785</vt:lpwstr>
      </vt:variant>
      <vt:variant>
        <vt:i4>1900606</vt:i4>
      </vt:variant>
      <vt:variant>
        <vt:i4>842</vt:i4>
      </vt:variant>
      <vt:variant>
        <vt:i4>0</vt:i4>
      </vt:variant>
      <vt:variant>
        <vt:i4>5</vt:i4>
      </vt:variant>
      <vt:variant>
        <vt:lpwstr/>
      </vt:variant>
      <vt:variant>
        <vt:lpwstr>_Toc309634784</vt:lpwstr>
      </vt:variant>
      <vt:variant>
        <vt:i4>1900606</vt:i4>
      </vt:variant>
      <vt:variant>
        <vt:i4>836</vt:i4>
      </vt:variant>
      <vt:variant>
        <vt:i4>0</vt:i4>
      </vt:variant>
      <vt:variant>
        <vt:i4>5</vt:i4>
      </vt:variant>
      <vt:variant>
        <vt:lpwstr/>
      </vt:variant>
      <vt:variant>
        <vt:lpwstr>_Toc309634783</vt:lpwstr>
      </vt:variant>
      <vt:variant>
        <vt:i4>1900606</vt:i4>
      </vt:variant>
      <vt:variant>
        <vt:i4>830</vt:i4>
      </vt:variant>
      <vt:variant>
        <vt:i4>0</vt:i4>
      </vt:variant>
      <vt:variant>
        <vt:i4>5</vt:i4>
      </vt:variant>
      <vt:variant>
        <vt:lpwstr/>
      </vt:variant>
      <vt:variant>
        <vt:lpwstr>_Toc309634781</vt:lpwstr>
      </vt:variant>
      <vt:variant>
        <vt:i4>1179710</vt:i4>
      </vt:variant>
      <vt:variant>
        <vt:i4>824</vt:i4>
      </vt:variant>
      <vt:variant>
        <vt:i4>0</vt:i4>
      </vt:variant>
      <vt:variant>
        <vt:i4>5</vt:i4>
      </vt:variant>
      <vt:variant>
        <vt:lpwstr/>
      </vt:variant>
      <vt:variant>
        <vt:lpwstr>_Toc309634779</vt:lpwstr>
      </vt:variant>
      <vt:variant>
        <vt:i4>1179710</vt:i4>
      </vt:variant>
      <vt:variant>
        <vt:i4>818</vt:i4>
      </vt:variant>
      <vt:variant>
        <vt:i4>0</vt:i4>
      </vt:variant>
      <vt:variant>
        <vt:i4>5</vt:i4>
      </vt:variant>
      <vt:variant>
        <vt:lpwstr/>
      </vt:variant>
      <vt:variant>
        <vt:lpwstr>_Toc309634776</vt:lpwstr>
      </vt:variant>
      <vt:variant>
        <vt:i4>1179710</vt:i4>
      </vt:variant>
      <vt:variant>
        <vt:i4>812</vt:i4>
      </vt:variant>
      <vt:variant>
        <vt:i4>0</vt:i4>
      </vt:variant>
      <vt:variant>
        <vt:i4>5</vt:i4>
      </vt:variant>
      <vt:variant>
        <vt:lpwstr/>
      </vt:variant>
      <vt:variant>
        <vt:lpwstr>_Toc309634775</vt:lpwstr>
      </vt:variant>
      <vt:variant>
        <vt:i4>1179710</vt:i4>
      </vt:variant>
      <vt:variant>
        <vt:i4>806</vt:i4>
      </vt:variant>
      <vt:variant>
        <vt:i4>0</vt:i4>
      </vt:variant>
      <vt:variant>
        <vt:i4>5</vt:i4>
      </vt:variant>
      <vt:variant>
        <vt:lpwstr/>
      </vt:variant>
      <vt:variant>
        <vt:lpwstr>_Toc309634774</vt:lpwstr>
      </vt:variant>
      <vt:variant>
        <vt:i4>1179710</vt:i4>
      </vt:variant>
      <vt:variant>
        <vt:i4>800</vt:i4>
      </vt:variant>
      <vt:variant>
        <vt:i4>0</vt:i4>
      </vt:variant>
      <vt:variant>
        <vt:i4>5</vt:i4>
      </vt:variant>
      <vt:variant>
        <vt:lpwstr/>
      </vt:variant>
      <vt:variant>
        <vt:lpwstr>_Toc309634773</vt:lpwstr>
      </vt:variant>
      <vt:variant>
        <vt:i4>1179710</vt:i4>
      </vt:variant>
      <vt:variant>
        <vt:i4>794</vt:i4>
      </vt:variant>
      <vt:variant>
        <vt:i4>0</vt:i4>
      </vt:variant>
      <vt:variant>
        <vt:i4>5</vt:i4>
      </vt:variant>
      <vt:variant>
        <vt:lpwstr/>
      </vt:variant>
      <vt:variant>
        <vt:lpwstr>_Toc309634772</vt:lpwstr>
      </vt:variant>
      <vt:variant>
        <vt:i4>1179710</vt:i4>
      </vt:variant>
      <vt:variant>
        <vt:i4>788</vt:i4>
      </vt:variant>
      <vt:variant>
        <vt:i4>0</vt:i4>
      </vt:variant>
      <vt:variant>
        <vt:i4>5</vt:i4>
      </vt:variant>
      <vt:variant>
        <vt:lpwstr/>
      </vt:variant>
      <vt:variant>
        <vt:lpwstr>_Toc309634771</vt:lpwstr>
      </vt:variant>
      <vt:variant>
        <vt:i4>1179710</vt:i4>
      </vt:variant>
      <vt:variant>
        <vt:i4>782</vt:i4>
      </vt:variant>
      <vt:variant>
        <vt:i4>0</vt:i4>
      </vt:variant>
      <vt:variant>
        <vt:i4>5</vt:i4>
      </vt:variant>
      <vt:variant>
        <vt:lpwstr/>
      </vt:variant>
      <vt:variant>
        <vt:lpwstr>_Toc309634770</vt:lpwstr>
      </vt:variant>
      <vt:variant>
        <vt:i4>1245246</vt:i4>
      </vt:variant>
      <vt:variant>
        <vt:i4>776</vt:i4>
      </vt:variant>
      <vt:variant>
        <vt:i4>0</vt:i4>
      </vt:variant>
      <vt:variant>
        <vt:i4>5</vt:i4>
      </vt:variant>
      <vt:variant>
        <vt:lpwstr/>
      </vt:variant>
      <vt:variant>
        <vt:lpwstr>_Toc309634769</vt:lpwstr>
      </vt:variant>
      <vt:variant>
        <vt:i4>1245246</vt:i4>
      </vt:variant>
      <vt:variant>
        <vt:i4>770</vt:i4>
      </vt:variant>
      <vt:variant>
        <vt:i4>0</vt:i4>
      </vt:variant>
      <vt:variant>
        <vt:i4>5</vt:i4>
      </vt:variant>
      <vt:variant>
        <vt:lpwstr/>
      </vt:variant>
      <vt:variant>
        <vt:lpwstr>_Toc309634768</vt:lpwstr>
      </vt:variant>
      <vt:variant>
        <vt:i4>1245246</vt:i4>
      </vt:variant>
      <vt:variant>
        <vt:i4>764</vt:i4>
      </vt:variant>
      <vt:variant>
        <vt:i4>0</vt:i4>
      </vt:variant>
      <vt:variant>
        <vt:i4>5</vt:i4>
      </vt:variant>
      <vt:variant>
        <vt:lpwstr/>
      </vt:variant>
      <vt:variant>
        <vt:lpwstr>_Toc309634767</vt:lpwstr>
      </vt:variant>
      <vt:variant>
        <vt:i4>1245246</vt:i4>
      </vt:variant>
      <vt:variant>
        <vt:i4>758</vt:i4>
      </vt:variant>
      <vt:variant>
        <vt:i4>0</vt:i4>
      </vt:variant>
      <vt:variant>
        <vt:i4>5</vt:i4>
      </vt:variant>
      <vt:variant>
        <vt:lpwstr/>
      </vt:variant>
      <vt:variant>
        <vt:lpwstr>_Toc309634766</vt:lpwstr>
      </vt:variant>
      <vt:variant>
        <vt:i4>1245246</vt:i4>
      </vt:variant>
      <vt:variant>
        <vt:i4>752</vt:i4>
      </vt:variant>
      <vt:variant>
        <vt:i4>0</vt:i4>
      </vt:variant>
      <vt:variant>
        <vt:i4>5</vt:i4>
      </vt:variant>
      <vt:variant>
        <vt:lpwstr/>
      </vt:variant>
      <vt:variant>
        <vt:lpwstr>_Toc309634765</vt:lpwstr>
      </vt:variant>
      <vt:variant>
        <vt:i4>1245246</vt:i4>
      </vt:variant>
      <vt:variant>
        <vt:i4>746</vt:i4>
      </vt:variant>
      <vt:variant>
        <vt:i4>0</vt:i4>
      </vt:variant>
      <vt:variant>
        <vt:i4>5</vt:i4>
      </vt:variant>
      <vt:variant>
        <vt:lpwstr/>
      </vt:variant>
      <vt:variant>
        <vt:lpwstr>_Toc309634764</vt:lpwstr>
      </vt:variant>
      <vt:variant>
        <vt:i4>1245246</vt:i4>
      </vt:variant>
      <vt:variant>
        <vt:i4>740</vt:i4>
      </vt:variant>
      <vt:variant>
        <vt:i4>0</vt:i4>
      </vt:variant>
      <vt:variant>
        <vt:i4>5</vt:i4>
      </vt:variant>
      <vt:variant>
        <vt:lpwstr/>
      </vt:variant>
      <vt:variant>
        <vt:lpwstr>_Toc309634763</vt:lpwstr>
      </vt:variant>
      <vt:variant>
        <vt:i4>1245246</vt:i4>
      </vt:variant>
      <vt:variant>
        <vt:i4>734</vt:i4>
      </vt:variant>
      <vt:variant>
        <vt:i4>0</vt:i4>
      </vt:variant>
      <vt:variant>
        <vt:i4>5</vt:i4>
      </vt:variant>
      <vt:variant>
        <vt:lpwstr/>
      </vt:variant>
      <vt:variant>
        <vt:lpwstr>_Toc309634762</vt:lpwstr>
      </vt:variant>
      <vt:variant>
        <vt:i4>1245246</vt:i4>
      </vt:variant>
      <vt:variant>
        <vt:i4>728</vt:i4>
      </vt:variant>
      <vt:variant>
        <vt:i4>0</vt:i4>
      </vt:variant>
      <vt:variant>
        <vt:i4>5</vt:i4>
      </vt:variant>
      <vt:variant>
        <vt:lpwstr/>
      </vt:variant>
      <vt:variant>
        <vt:lpwstr>_Toc309634761</vt:lpwstr>
      </vt:variant>
      <vt:variant>
        <vt:i4>1245246</vt:i4>
      </vt:variant>
      <vt:variant>
        <vt:i4>722</vt:i4>
      </vt:variant>
      <vt:variant>
        <vt:i4>0</vt:i4>
      </vt:variant>
      <vt:variant>
        <vt:i4>5</vt:i4>
      </vt:variant>
      <vt:variant>
        <vt:lpwstr/>
      </vt:variant>
      <vt:variant>
        <vt:lpwstr>_Toc309634760</vt:lpwstr>
      </vt:variant>
      <vt:variant>
        <vt:i4>1048638</vt:i4>
      </vt:variant>
      <vt:variant>
        <vt:i4>716</vt:i4>
      </vt:variant>
      <vt:variant>
        <vt:i4>0</vt:i4>
      </vt:variant>
      <vt:variant>
        <vt:i4>5</vt:i4>
      </vt:variant>
      <vt:variant>
        <vt:lpwstr/>
      </vt:variant>
      <vt:variant>
        <vt:lpwstr>_Toc309634759</vt:lpwstr>
      </vt:variant>
      <vt:variant>
        <vt:i4>1048638</vt:i4>
      </vt:variant>
      <vt:variant>
        <vt:i4>710</vt:i4>
      </vt:variant>
      <vt:variant>
        <vt:i4>0</vt:i4>
      </vt:variant>
      <vt:variant>
        <vt:i4>5</vt:i4>
      </vt:variant>
      <vt:variant>
        <vt:lpwstr/>
      </vt:variant>
      <vt:variant>
        <vt:lpwstr>_Toc309634757</vt:lpwstr>
      </vt:variant>
      <vt:variant>
        <vt:i4>1048638</vt:i4>
      </vt:variant>
      <vt:variant>
        <vt:i4>704</vt:i4>
      </vt:variant>
      <vt:variant>
        <vt:i4>0</vt:i4>
      </vt:variant>
      <vt:variant>
        <vt:i4>5</vt:i4>
      </vt:variant>
      <vt:variant>
        <vt:lpwstr/>
      </vt:variant>
      <vt:variant>
        <vt:lpwstr>_Toc309634756</vt:lpwstr>
      </vt:variant>
      <vt:variant>
        <vt:i4>1048638</vt:i4>
      </vt:variant>
      <vt:variant>
        <vt:i4>698</vt:i4>
      </vt:variant>
      <vt:variant>
        <vt:i4>0</vt:i4>
      </vt:variant>
      <vt:variant>
        <vt:i4>5</vt:i4>
      </vt:variant>
      <vt:variant>
        <vt:lpwstr/>
      </vt:variant>
      <vt:variant>
        <vt:lpwstr>_Toc309634755</vt:lpwstr>
      </vt:variant>
      <vt:variant>
        <vt:i4>1048638</vt:i4>
      </vt:variant>
      <vt:variant>
        <vt:i4>692</vt:i4>
      </vt:variant>
      <vt:variant>
        <vt:i4>0</vt:i4>
      </vt:variant>
      <vt:variant>
        <vt:i4>5</vt:i4>
      </vt:variant>
      <vt:variant>
        <vt:lpwstr/>
      </vt:variant>
      <vt:variant>
        <vt:lpwstr>_Toc309634754</vt:lpwstr>
      </vt:variant>
      <vt:variant>
        <vt:i4>1048638</vt:i4>
      </vt:variant>
      <vt:variant>
        <vt:i4>686</vt:i4>
      </vt:variant>
      <vt:variant>
        <vt:i4>0</vt:i4>
      </vt:variant>
      <vt:variant>
        <vt:i4>5</vt:i4>
      </vt:variant>
      <vt:variant>
        <vt:lpwstr/>
      </vt:variant>
      <vt:variant>
        <vt:lpwstr>_Toc309634753</vt:lpwstr>
      </vt:variant>
      <vt:variant>
        <vt:i4>1048638</vt:i4>
      </vt:variant>
      <vt:variant>
        <vt:i4>680</vt:i4>
      </vt:variant>
      <vt:variant>
        <vt:i4>0</vt:i4>
      </vt:variant>
      <vt:variant>
        <vt:i4>5</vt:i4>
      </vt:variant>
      <vt:variant>
        <vt:lpwstr/>
      </vt:variant>
      <vt:variant>
        <vt:lpwstr>_Toc309634752</vt:lpwstr>
      </vt:variant>
      <vt:variant>
        <vt:i4>1048638</vt:i4>
      </vt:variant>
      <vt:variant>
        <vt:i4>674</vt:i4>
      </vt:variant>
      <vt:variant>
        <vt:i4>0</vt:i4>
      </vt:variant>
      <vt:variant>
        <vt:i4>5</vt:i4>
      </vt:variant>
      <vt:variant>
        <vt:lpwstr/>
      </vt:variant>
      <vt:variant>
        <vt:lpwstr>_Toc309634751</vt:lpwstr>
      </vt:variant>
      <vt:variant>
        <vt:i4>1048638</vt:i4>
      </vt:variant>
      <vt:variant>
        <vt:i4>668</vt:i4>
      </vt:variant>
      <vt:variant>
        <vt:i4>0</vt:i4>
      </vt:variant>
      <vt:variant>
        <vt:i4>5</vt:i4>
      </vt:variant>
      <vt:variant>
        <vt:lpwstr/>
      </vt:variant>
      <vt:variant>
        <vt:lpwstr>_Toc309634750</vt:lpwstr>
      </vt:variant>
      <vt:variant>
        <vt:i4>1114174</vt:i4>
      </vt:variant>
      <vt:variant>
        <vt:i4>662</vt:i4>
      </vt:variant>
      <vt:variant>
        <vt:i4>0</vt:i4>
      </vt:variant>
      <vt:variant>
        <vt:i4>5</vt:i4>
      </vt:variant>
      <vt:variant>
        <vt:lpwstr/>
      </vt:variant>
      <vt:variant>
        <vt:lpwstr>_Toc309634749</vt:lpwstr>
      </vt:variant>
      <vt:variant>
        <vt:i4>1114174</vt:i4>
      </vt:variant>
      <vt:variant>
        <vt:i4>656</vt:i4>
      </vt:variant>
      <vt:variant>
        <vt:i4>0</vt:i4>
      </vt:variant>
      <vt:variant>
        <vt:i4>5</vt:i4>
      </vt:variant>
      <vt:variant>
        <vt:lpwstr/>
      </vt:variant>
      <vt:variant>
        <vt:lpwstr>_Toc309634748</vt:lpwstr>
      </vt:variant>
      <vt:variant>
        <vt:i4>1114174</vt:i4>
      </vt:variant>
      <vt:variant>
        <vt:i4>650</vt:i4>
      </vt:variant>
      <vt:variant>
        <vt:i4>0</vt:i4>
      </vt:variant>
      <vt:variant>
        <vt:i4>5</vt:i4>
      </vt:variant>
      <vt:variant>
        <vt:lpwstr/>
      </vt:variant>
      <vt:variant>
        <vt:lpwstr>_Toc309634747</vt:lpwstr>
      </vt:variant>
      <vt:variant>
        <vt:i4>1114174</vt:i4>
      </vt:variant>
      <vt:variant>
        <vt:i4>644</vt:i4>
      </vt:variant>
      <vt:variant>
        <vt:i4>0</vt:i4>
      </vt:variant>
      <vt:variant>
        <vt:i4>5</vt:i4>
      </vt:variant>
      <vt:variant>
        <vt:lpwstr/>
      </vt:variant>
      <vt:variant>
        <vt:lpwstr>_Toc309634746</vt:lpwstr>
      </vt:variant>
      <vt:variant>
        <vt:i4>1114174</vt:i4>
      </vt:variant>
      <vt:variant>
        <vt:i4>638</vt:i4>
      </vt:variant>
      <vt:variant>
        <vt:i4>0</vt:i4>
      </vt:variant>
      <vt:variant>
        <vt:i4>5</vt:i4>
      </vt:variant>
      <vt:variant>
        <vt:lpwstr/>
      </vt:variant>
      <vt:variant>
        <vt:lpwstr>_Toc309634745</vt:lpwstr>
      </vt:variant>
      <vt:variant>
        <vt:i4>1114174</vt:i4>
      </vt:variant>
      <vt:variant>
        <vt:i4>632</vt:i4>
      </vt:variant>
      <vt:variant>
        <vt:i4>0</vt:i4>
      </vt:variant>
      <vt:variant>
        <vt:i4>5</vt:i4>
      </vt:variant>
      <vt:variant>
        <vt:lpwstr/>
      </vt:variant>
      <vt:variant>
        <vt:lpwstr>_Toc309634744</vt:lpwstr>
      </vt:variant>
      <vt:variant>
        <vt:i4>1114174</vt:i4>
      </vt:variant>
      <vt:variant>
        <vt:i4>626</vt:i4>
      </vt:variant>
      <vt:variant>
        <vt:i4>0</vt:i4>
      </vt:variant>
      <vt:variant>
        <vt:i4>5</vt:i4>
      </vt:variant>
      <vt:variant>
        <vt:lpwstr/>
      </vt:variant>
      <vt:variant>
        <vt:lpwstr>_Toc309634743</vt:lpwstr>
      </vt:variant>
      <vt:variant>
        <vt:i4>1114174</vt:i4>
      </vt:variant>
      <vt:variant>
        <vt:i4>620</vt:i4>
      </vt:variant>
      <vt:variant>
        <vt:i4>0</vt:i4>
      </vt:variant>
      <vt:variant>
        <vt:i4>5</vt:i4>
      </vt:variant>
      <vt:variant>
        <vt:lpwstr/>
      </vt:variant>
      <vt:variant>
        <vt:lpwstr>_Toc309634742</vt:lpwstr>
      </vt:variant>
      <vt:variant>
        <vt:i4>1114174</vt:i4>
      </vt:variant>
      <vt:variant>
        <vt:i4>614</vt:i4>
      </vt:variant>
      <vt:variant>
        <vt:i4>0</vt:i4>
      </vt:variant>
      <vt:variant>
        <vt:i4>5</vt:i4>
      </vt:variant>
      <vt:variant>
        <vt:lpwstr/>
      </vt:variant>
      <vt:variant>
        <vt:lpwstr>_Toc309634741</vt:lpwstr>
      </vt:variant>
      <vt:variant>
        <vt:i4>1114174</vt:i4>
      </vt:variant>
      <vt:variant>
        <vt:i4>608</vt:i4>
      </vt:variant>
      <vt:variant>
        <vt:i4>0</vt:i4>
      </vt:variant>
      <vt:variant>
        <vt:i4>5</vt:i4>
      </vt:variant>
      <vt:variant>
        <vt:lpwstr/>
      </vt:variant>
      <vt:variant>
        <vt:lpwstr>_Toc309634740</vt:lpwstr>
      </vt:variant>
      <vt:variant>
        <vt:i4>1441854</vt:i4>
      </vt:variant>
      <vt:variant>
        <vt:i4>602</vt:i4>
      </vt:variant>
      <vt:variant>
        <vt:i4>0</vt:i4>
      </vt:variant>
      <vt:variant>
        <vt:i4>5</vt:i4>
      </vt:variant>
      <vt:variant>
        <vt:lpwstr/>
      </vt:variant>
      <vt:variant>
        <vt:lpwstr>_Toc309634739</vt:lpwstr>
      </vt:variant>
      <vt:variant>
        <vt:i4>1441854</vt:i4>
      </vt:variant>
      <vt:variant>
        <vt:i4>596</vt:i4>
      </vt:variant>
      <vt:variant>
        <vt:i4>0</vt:i4>
      </vt:variant>
      <vt:variant>
        <vt:i4>5</vt:i4>
      </vt:variant>
      <vt:variant>
        <vt:lpwstr/>
      </vt:variant>
      <vt:variant>
        <vt:lpwstr>_Toc309634738</vt:lpwstr>
      </vt:variant>
      <vt:variant>
        <vt:i4>1441854</vt:i4>
      </vt:variant>
      <vt:variant>
        <vt:i4>590</vt:i4>
      </vt:variant>
      <vt:variant>
        <vt:i4>0</vt:i4>
      </vt:variant>
      <vt:variant>
        <vt:i4>5</vt:i4>
      </vt:variant>
      <vt:variant>
        <vt:lpwstr/>
      </vt:variant>
      <vt:variant>
        <vt:lpwstr>_Toc309634737</vt:lpwstr>
      </vt:variant>
      <vt:variant>
        <vt:i4>1441854</vt:i4>
      </vt:variant>
      <vt:variant>
        <vt:i4>584</vt:i4>
      </vt:variant>
      <vt:variant>
        <vt:i4>0</vt:i4>
      </vt:variant>
      <vt:variant>
        <vt:i4>5</vt:i4>
      </vt:variant>
      <vt:variant>
        <vt:lpwstr/>
      </vt:variant>
      <vt:variant>
        <vt:lpwstr>_Toc309634736</vt:lpwstr>
      </vt:variant>
      <vt:variant>
        <vt:i4>1441854</vt:i4>
      </vt:variant>
      <vt:variant>
        <vt:i4>578</vt:i4>
      </vt:variant>
      <vt:variant>
        <vt:i4>0</vt:i4>
      </vt:variant>
      <vt:variant>
        <vt:i4>5</vt:i4>
      </vt:variant>
      <vt:variant>
        <vt:lpwstr/>
      </vt:variant>
      <vt:variant>
        <vt:lpwstr>_Toc309634735</vt:lpwstr>
      </vt:variant>
      <vt:variant>
        <vt:i4>1441854</vt:i4>
      </vt:variant>
      <vt:variant>
        <vt:i4>572</vt:i4>
      </vt:variant>
      <vt:variant>
        <vt:i4>0</vt:i4>
      </vt:variant>
      <vt:variant>
        <vt:i4>5</vt:i4>
      </vt:variant>
      <vt:variant>
        <vt:lpwstr/>
      </vt:variant>
      <vt:variant>
        <vt:lpwstr>_Toc309634734</vt:lpwstr>
      </vt:variant>
      <vt:variant>
        <vt:i4>1441854</vt:i4>
      </vt:variant>
      <vt:variant>
        <vt:i4>566</vt:i4>
      </vt:variant>
      <vt:variant>
        <vt:i4>0</vt:i4>
      </vt:variant>
      <vt:variant>
        <vt:i4>5</vt:i4>
      </vt:variant>
      <vt:variant>
        <vt:lpwstr/>
      </vt:variant>
      <vt:variant>
        <vt:lpwstr>_Toc309634733</vt:lpwstr>
      </vt:variant>
      <vt:variant>
        <vt:i4>1441854</vt:i4>
      </vt:variant>
      <vt:variant>
        <vt:i4>560</vt:i4>
      </vt:variant>
      <vt:variant>
        <vt:i4>0</vt:i4>
      </vt:variant>
      <vt:variant>
        <vt:i4>5</vt:i4>
      </vt:variant>
      <vt:variant>
        <vt:lpwstr/>
      </vt:variant>
      <vt:variant>
        <vt:lpwstr>_Toc309634732</vt:lpwstr>
      </vt:variant>
      <vt:variant>
        <vt:i4>1441854</vt:i4>
      </vt:variant>
      <vt:variant>
        <vt:i4>554</vt:i4>
      </vt:variant>
      <vt:variant>
        <vt:i4>0</vt:i4>
      </vt:variant>
      <vt:variant>
        <vt:i4>5</vt:i4>
      </vt:variant>
      <vt:variant>
        <vt:lpwstr/>
      </vt:variant>
      <vt:variant>
        <vt:lpwstr>_Toc309634731</vt:lpwstr>
      </vt:variant>
      <vt:variant>
        <vt:i4>1441854</vt:i4>
      </vt:variant>
      <vt:variant>
        <vt:i4>548</vt:i4>
      </vt:variant>
      <vt:variant>
        <vt:i4>0</vt:i4>
      </vt:variant>
      <vt:variant>
        <vt:i4>5</vt:i4>
      </vt:variant>
      <vt:variant>
        <vt:lpwstr/>
      </vt:variant>
      <vt:variant>
        <vt:lpwstr>_Toc309634730</vt:lpwstr>
      </vt:variant>
      <vt:variant>
        <vt:i4>1507390</vt:i4>
      </vt:variant>
      <vt:variant>
        <vt:i4>542</vt:i4>
      </vt:variant>
      <vt:variant>
        <vt:i4>0</vt:i4>
      </vt:variant>
      <vt:variant>
        <vt:i4>5</vt:i4>
      </vt:variant>
      <vt:variant>
        <vt:lpwstr/>
      </vt:variant>
      <vt:variant>
        <vt:lpwstr>_Toc309634729</vt:lpwstr>
      </vt:variant>
      <vt:variant>
        <vt:i4>1507390</vt:i4>
      </vt:variant>
      <vt:variant>
        <vt:i4>536</vt:i4>
      </vt:variant>
      <vt:variant>
        <vt:i4>0</vt:i4>
      </vt:variant>
      <vt:variant>
        <vt:i4>5</vt:i4>
      </vt:variant>
      <vt:variant>
        <vt:lpwstr/>
      </vt:variant>
      <vt:variant>
        <vt:lpwstr>_Toc309634728</vt:lpwstr>
      </vt:variant>
      <vt:variant>
        <vt:i4>1507390</vt:i4>
      </vt:variant>
      <vt:variant>
        <vt:i4>530</vt:i4>
      </vt:variant>
      <vt:variant>
        <vt:i4>0</vt:i4>
      </vt:variant>
      <vt:variant>
        <vt:i4>5</vt:i4>
      </vt:variant>
      <vt:variant>
        <vt:lpwstr/>
      </vt:variant>
      <vt:variant>
        <vt:lpwstr>_Toc309634727</vt:lpwstr>
      </vt:variant>
      <vt:variant>
        <vt:i4>1507390</vt:i4>
      </vt:variant>
      <vt:variant>
        <vt:i4>524</vt:i4>
      </vt:variant>
      <vt:variant>
        <vt:i4>0</vt:i4>
      </vt:variant>
      <vt:variant>
        <vt:i4>5</vt:i4>
      </vt:variant>
      <vt:variant>
        <vt:lpwstr/>
      </vt:variant>
      <vt:variant>
        <vt:lpwstr>_Toc309634726</vt:lpwstr>
      </vt:variant>
      <vt:variant>
        <vt:i4>1507390</vt:i4>
      </vt:variant>
      <vt:variant>
        <vt:i4>518</vt:i4>
      </vt:variant>
      <vt:variant>
        <vt:i4>0</vt:i4>
      </vt:variant>
      <vt:variant>
        <vt:i4>5</vt:i4>
      </vt:variant>
      <vt:variant>
        <vt:lpwstr/>
      </vt:variant>
      <vt:variant>
        <vt:lpwstr>_Toc309634725</vt:lpwstr>
      </vt:variant>
      <vt:variant>
        <vt:i4>1507390</vt:i4>
      </vt:variant>
      <vt:variant>
        <vt:i4>512</vt:i4>
      </vt:variant>
      <vt:variant>
        <vt:i4>0</vt:i4>
      </vt:variant>
      <vt:variant>
        <vt:i4>5</vt:i4>
      </vt:variant>
      <vt:variant>
        <vt:lpwstr/>
      </vt:variant>
      <vt:variant>
        <vt:lpwstr>_Toc309634724</vt:lpwstr>
      </vt:variant>
      <vt:variant>
        <vt:i4>1507390</vt:i4>
      </vt:variant>
      <vt:variant>
        <vt:i4>506</vt:i4>
      </vt:variant>
      <vt:variant>
        <vt:i4>0</vt:i4>
      </vt:variant>
      <vt:variant>
        <vt:i4>5</vt:i4>
      </vt:variant>
      <vt:variant>
        <vt:lpwstr/>
      </vt:variant>
      <vt:variant>
        <vt:lpwstr>_Toc309634723</vt:lpwstr>
      </vt:variant>
      <vt:variant>
        <vt:i4>1507390</vt:i4>
      </vt:variant>
      <vt:variant>
        <vt:i4>500</vt:i4>
      </vt:variant>
      <vt:variant>
        <vt:i4>0</vt:i4>
      </vt:variant>
      <vt:variant>
        <vt:i4>5</vt:i4>
      </vt:variant>
      <vt:variant>
        <vt:lpwstr/>
      </vt:variant>
      <vt:variant>
        <vt:lpwstr>_Toc309634722</vt:lpwstr>
      </vt:variant>
      <vt:variant>
        <vt:i4>1507390</vt:i4>
      </vt:variant>
      <vt:variant>
        <vt:i4>494</vt:i4>
      </vt:variant>
      <vt:variant>
        <vt:i4>0</vt:i4>
      </vt:variant>
      <vt:variant>
        <vt:i4>5</vt:i4>
      </vt:variant>
      <vt:variant>
        <vt:lpwstr/>
      </vt:variant>
      <vt:variant>
        <vt:lpwstr>_Toc309634721</vt:lpwstr>
      </vt:variant>
      <vt:variant>
        <vt:i4>1507390</vt:i4>
      </vt:variant>
      <vt:variant>
        <vt:i4>488</vt:i4>
      </vt:variant>
      <vt:variant>
        <vt:i4>0</vt:i4>
      </vt:variant>
      <vt:variant>
        <vt:i4>5</vt:i4>
      </vt:variant>
      <vt:variant>
        <vt:lpwstr/>
      </vt:variant>
      <vt:variant>
        <vt:lpwstr>_Toc309634720</vt:lpwstr>
      </vt:variant>
      <vt:variant>
        <vt:i4>1310782</vt:i4>
      </vt:variant>
      <vt:variant>
        <vt:i4>482</vt:i4>
      </vt:variant>
      <vt:variant>
        <vt:i4>0</vt:i4>
      </vt:variant>
      <vt:variant>
        <vt:i4>5</vt:i4>
      </vt:variant>
      <vt:variant>
        <vt:lpwstr/>
      </vt:variant>
      <vt:variant>
        <vt:lpwstr>_Toc309634719</vt:lpwstr>
      </vt:variant>
      <vt:variant>
        <vt:i4>1310782</vt:i4>
      </vt:variant>
      <vt:variant>
        <vt:i4>476</vt:i4>
      </vt:variant>
      <vt:variant>
        <vt:i4>0</vt:i4>
      </vt:variant>
      <vt:variant>
        <vt:i4>5</vt:i4>
      </vt:variant>
      <vt:variant>
        <vt:lpwstr/>
      </vt:variant>
      <vt:variant>
        <vt:lpwstr>_Toc309634718</vt:lpwstr>
      </vt:variant>
      <vt:variant>
        <vt:i4>1310782</vt:i4>
      </vt:variant>
      <vt:variant>
        <vt:i4>470</vt:i4>
      </vt:variant>
      <vt:variant>
        <vt:i4>0</vt:i4>
      </vt:variant>
      <vt:variant>
        <vt:i4>5</vt:i4>
      </vt:variant>
      <vt:variant>
        <vt:lpwstr/>
      </vt:variant>
      <vt:variant>
        <vt:lpwstr>_Toc309634717</vt:lpwstr>
      </vt:variant>
      <vt:variant>
        <vt:i4>1310782</vt:i4>
      </vt:variant>
      <vt:variant>
        <vt:i4>464</vt:i4>
      </vt:variant>
      <vt:variant>
        <vt:i4>0</vt:i4>
      </vt:variant>
      <vt:variant>
        <vt:i4>5</vt:i4>
      </vt:variant>
      <vt:variant>
        <vt:lpwstr/>
      </vt:variant>
      <vt:variant>
        <vt:lpwstr>_Toc309634716</vt:lpwstr>
      </vt:variant>
      <vt:variant>
        <vt:i4>1310782</vt:i4>
      </vt:variant>
      <vt:variant>
        <vt:i4>458</vt:i4>
      </vt:variant>
      <vt:variant>
        <vt:i4>0</vt:i4>
      </vt:variant>
      <vt:variant>
        <vt:i4>5</vt:i4>
      </vt:variant>
      <vt:variant>
        <vt:lpwstr/>
      </vt:variant>
      <vt:variant>
        <vt:lpwstr>_Toc309634715</vt:lpwstr>
      </vt:variant>
      <vt:variant>
        <vt:i4>1310782</vt:i4>
      </vt:variant>
      <vt:variant>
        <vt:i4>452</vt:i4>
      </vt:variant>
      <vt:variant>
        <vt:i4>0</vt:i4>
      </vt:variant>
      <vt:variant>
        <vt:i4>5</vt:i4>
      </vt:variant>
      <vt:variant>
        <vt:lpwstr/>
      </vt:variant>
      <vt:variant>
        <vt:lpwstr>_Toc309634714</vt:lpwstr>
      </vt:variant>
      <vt:variant>
        <vt:i4>1310782</vt:i4>
      </vt:variant>
      <vt:variant>
        <vt:i4>446</vt:i4>
      </vt:variant>
      <vt:variant>
        <vt:i4>0</vt:i4>
      </vt:variant>
      <vt:variant>
        <vt:i4>5</vt:i4>
      </vt:variant>
      <vt:variant>
        <vt:lpwstr/>
      </vt:variant>
      <vt:variant>
        <vt:lpwstr>_Toc309634713</vt:lpwstr>
      </vt:variant>
      <vt:variant>
        <vt:i4>1310782</vt:i4>
      </vt:variant>
      <vt:variant>
        <vt:i4>440</vt:i4>
      </vt:variant>
      <vt:variant>
        <vt:i4>0</vt:i4>
      </vt:variant>
      <vt:variant>
        <vt:i4>5</vt:i4>
      </vt:variant>
      <vt:variant>
        <vt:lpwstr/>
      </vt:variant>
      <vt:variant>
        <vt:lpwstr>_Toc309634712</vt:lpwstr>
      </vt:variant>
      <vt:variant>
        <vt:i4>4325430</vt:i4>
      </vt:variant>
      <vt:variant>
        <vt:i4>435</vt:i4>
      </vt:variant>
      <vt:variant>
        <vt:i4>0</vt:i4>
      </vt:variant>
      <vt:variant>
        <vt:i4>5</vt:i4>
      </vt:variant>
      <vt:variant>
        <vt:lpwstr>C:\shalam$\Develop\מכרזים\אנטרנט\אתר שהמ\נספחים\נספח 2.5 - תיק_אפיון_אתר_שהם.doc</vt:lpwstr>
      </vt:variant>
      <vt:variant>
        <vt:lpwstr/>
      </vt:variant>
      <vt:variant>
        <vt:i4>94240801</vt:i4>
      </vt:variant>
      <vt:variant>
        <vt:i4>432</vt:i4>
      </vt:variant>
      <vt:variant>
        <vt:i4>0</vt:i4>
      </vt:variant>
      <vt:variant>
        <vt:i4>5</vt:i4>
      </vt:variant>
      <vt:variant>
        <vt:lpwstr>C:\shalam$\Develop\מכרזים\אנטרנט\אתר שהמ\נספחים\נספח 0.9.2 להזמנה 52-2011 - טבלה למענה הספק.docx</vt:lpwstr>
      </vt:variant>
      <vt:variant>
        <vt:lpwstr/>
      </vt:variant>
      <vt:variant>
        <vt:i4>7667729</vt:i4>
      </vt:variant>
      <vt:variant>
        <vt:i4>429</vt:i4>
      </vt:variant>
      <vt:variant>
        <vt:i4>0</vt:i4>
      </vt:variant>
      <vt:variant>
        <vt:i4>5</vt:i4>
      </vt:variant>
      <vt:variant>
        <vt:lpwstr>C:\shalam$\Develop\מכרזים\אנטרנט\אתר שהמ\נספחים\הצעה להזמנה מס' 52-2011 לשדרוג אתר האינטרנט של משרד החקלאות.docx</vt:lpwstr>
      </vt:variant>
      <vt:variant>
        <vt:lpwstr/>
      </vt:variant>
      <vt:variant>
        <vt:i4>6553715</vt:i4>
      </vt:variant>
      <vt:variant>
        <vt:i4>426</vt:i4>
      </vt:variant>
      <vt:variant>
        <vt:i4>0</vt:i4>
      </vt:variant>
      <vt:variant>
        <vt:i4>5</vt:i4>
      </vt:variant>
      <vt:variant>
        <vt:lpwstr>http://www.gov.il/govstandards</vt:lpwstr>
      </vt:variant>
      <vt:variant>
        <vt:lpwstr/>
      </vt:variant>
      <vt:variant>
        <vt:i4>2228346</vt:i4>
      </vt:variant>
      <vt:variant>
        <vt:i4>423</vt:i4>
      </vt:variant>
      <vt:variant>
        <vt:i4>0</vt:i4>
      </vt:variant>
      <vt:variant>
        <vt:i4>5</vt:i4>
      </vt:variant>
      <vt:variant>
        <vt:lpwstr>http://www.gov.il/FirstGov/BottomNav/MemshalZamin/Govx/</vt:lpwstr>
      </vt:variant>
      <vt:variant>
        <vt:lpwstr/>
      </vt:variant>
      <vt:variant>
        <vt:i4>2687026</vt:i4>
      </vt:variant>
      <vt:variant>
        <vt:i4>420</vt:i4>
      </vt:variant>
      <vt:variant>
        <vt:i4>0</vt:i4>
      </vt:variant>
      <vt:variant>
        <vt:i4>5</vt:i4>
      </vt:variant>
      <vt:variant>
        <vt:lpwstr>http://www.shaham.moag.gov.il/</vt:lpwstr>
      </vt:variant>
      <vt:variant>
        <vt:lpwstr/>
      </vt:variant>
      <vt:variant>
        <vt:i4>6357001</vt:i4>
      </vt:variant>
      <vt:variant>
        <vt:i4>417</vt:i4>
      </vt:variant>
      <vt:variant>
        <vt:i4>0</vt:i4>
      </vt:variant>
      <vt:variant>
        <vt:i4>5</vt:i4>
      </vt:variant>
      <vt:variant>
        <vt:lpwstr>mailto:tenders@moag.gov.il</vt:lpwstr>
      </vt:variant>
      <vt:variant>
        <vt:lpwstr/>
      </vt:variant>
      <vt:variant>
        <vt:i4>2031682</vt:i4>
      </vt:variant>
      <vt:variant>
        <vt:i4>414</vt:i4>
      </vt:variant>
      <vt:variant>
        <vt:i4>0</vt:i4>
      </vt:variant>
      <vt:variant>
        <vt:i4>5</vt:i4>
      </vt:variant>
      <vt:variant>
        <vt:lpwstr>http://www.mr.gov.il/purchasing/PurchasingTopNav/Tenders</vt:lpwstr>
      </vt:variant>
      <vt:variant>
        <vt:lpwstr/>
      </vt:variant>
      <vt:variant>
        <vt:i4>2359328</vt:i4>
      </vt:variant>
      <vt:variant>
        <vt:i4>411</vt:i4>
      </vt:variant>
      <vt:variant>
        <vt:i4>0</vt:i4>
      </vt:variant>
      <vt:variant>
        <vt:i4>5</vt:i4>
      </vt:variant>
      <vt:variant>
        <vt:lpwstr>http://www.moag.gov.il/</vt:lpwstr>
      </vt:variant>
      <vt:variant>
        <vt:lpwstr/>
      </vt:variant>
      <vt:variant>
        <vt:i4>1310774</vt:i4>
      </vt:variant>
      <vt:variant>
        <vt:i4>404</vt:i4>
      </vt:variant>
      <vt:variant>
        <vt:i4>0</vt:i4>
      </vt:variant>
      <vt:variant>
        <vt:i4>5</vt:i4>
      </vt:variant>
      <vt:variant>
        <vt:lpwstr/>
      </vt:variant>
      <vt:variant>
        <vt:lpwstr>_Toc314722374</vt:lpwstr>
      </vt:variant>
      <vt:variant>
        <vt:i4>1310774</vt:i4>
      </vt:variant>
      <vt:variant>
        <vt:i4>398</vt:i4>
      </vt:variant>
      <vt:variant>
        <vt:i4>0</vt:i4>
      </vt:variant>
      <vt:variant>
        <vt:i4>5</vt:i4>
      </vt:variant>
      <vt:variant>
        <vt:lpwstr/>
      </vt:variant>
      <vt:variant>
        <vt:lpwstr>_Toc314722373</vt:lpwstr>
      </vt:variant>
      <vt:variant>
        <vt:i4>1310774</vt:i4>
      </vt:variant>
      <vt:variant>
        <vt:i4>392</vt:i4>
      </vt:variant>
      <vt:variant>
        <vt:i4>0</vt:i4>
      </vt:variant>
      <vt:variant>
        <vt:i4>5</vt:i4>
      </vt:variant>
      <vt:variant>
        <vt:lpwstr/>
      </vt:variant>
      <vt:variant>
        <vt:lpwstr>_Toc314722372</vt:lpwstr>
      </vt:variant>
      <vt:variant>
        <vt:i4>1310774</vt:i4>
      </vt:variant>
      <vt:variant>
        <vt:i4>386</vt:i4>
      </vt:variant>
      <vt:variant>
        <vt:i4>0</vt:i4>
      </vt:variant>
      <vt:variant>
        <vt:i4>5</vt:i4>
      </vt:variant>
      <vt:variant>
        <vt:lpwstr/>
      </vt:variant>
      <vt:variant>
        <vt:lpwstr>_Toc314722371</vt:lpwstr>
      </vt:variant>
      <vt:variant>
        <vt:i4>1310774</vt:i4>
      </vt:variant>
      <vt:variant>
        <vt:i4>380</vt:i4>
      </vt:variant>
      <vt:variant>
        <vt:i4>0</vt:i4>
      </vt:variant>
      <vt:variant>
        <vt:i4>5</vt:i4>
      </vt:variant>
      <vt:variant>
        <vt:lpwstr/>
      </vt:variant>
      <vt:variant>
        <vt:lpwstr>_Toc314722370</vt:lpwstr>
      </vt:variant>
      <vt:variant>
        <vt:i4>1376310</vt:i4>
      </vt:variant>
      <vt:variant>
        <vt:i4>374</vt:i4>
      </vt:variant>
      <vt:variant>
        <vt:i4>0</vt:i4>
      </vt:variant>
      <vt:variant>
        <vt:i4>5</vt:i4>
      </vt:variant>
      <vt:variant>
        <vt:lpwstr/>
      </vt:variant>
      <vt:variant>
        <vt:lpwstr>_Toc314722369</vt:lpwstr>
      </vt:variant>
      <vt:variant>
        <vt:i4>1376310</vt:i4>
      </vt:variant>
      <vt:variant>
        <vt:i4>368</vt:i4>
      </vt:variant>
      <vt:variant>
        <vt:i4>0</vt:i4>
      </vt:variant>
      <vt:variant>
        <vt:i4>5</vt:i4>
      </vt:variant>
      <vt:variant>
        <vt:lpwstr/>
      </vt:variant>
      <vt:variant>
        <vt:lpwstr>_Toc314722368</vt:lpwstr>
      </vt:variant>
      <vt:variant>
        <vt:i4>1376310</vt:i4>
      </vt:variant>
      <vt:variant>
        <vt:i4>362</vt:i4>
      </vt:variant>
      <vt:variant>
        <vt:i4>0</vt:i4>
      </vt:variant>
      <vt:variant>
        <vt:i4>5</vt:i4>
      </vt:variant>
      <vt:variant>
        <vt:lpwstr/>
      </vt:variant>
      <vt:variant>
        <vt:lpwstr>_Toc314722367</vt:lpwstr>
      </vt:variant>
      <vt:variant>
        <vt:i4>1376310</vt:i4>
      </vt:variant>
      <vt:variant>
        <vt:i4>356</vt:i4>
      </vt:variant>
      <vt:variant>
        <vt:i4>0</vt:i4>
      </vt:variant>
      <vt:variant>
        <vt:i4>5</vt:i4>
      </vt:variant>
      <vt:variant>
        <vt:lpwstr/>
      </vt:variant>
      <vt:variant>
        <vt:lpwstr>_Toc314722366</vt:lpwstr>
      </vt:variant>
      <vt:variant>
        <vt:i4>1376310</vt:i4>
      </vt:variant>
      <vt:variant>
        <vt:i4>350</vt:i4>
      </vt:variant>
      <vt:variant>
        <vt:i4>0</vt:i4>
      </vt:variant>
      <vt:variant>
        <vt:i4>5</vt:i4>
      </vt:variant>
      <vt:variant>
        <vt:lpwstr/>
      </vt:variant>
      <vt:variant>
        <vt:lpwstr>_Toc314722365</vt:lpwstr>
      </vt:variant>
      <vt:variant>
        <vt:i4>1376310</vt:i4>
      </vt:variant>
      <vt:variant>
        <vt:i4>344</vt:i4>
      </vt:variant>
      <vt:variant>
        <vt:i4>0</vt:i4>
      </vt:variant>
      <vt:variant>
        <vt:i4>5</vt:i4>
      </vt:variant>
      <vt:variant>
        <vt:lpwstr/>
      </vt:variant>
      <vt:variant>
        <vt:lpwstr>_Toc314722364</vt:lpwstr>
      </vt:variant>
      <vt:variant>
        <vt:i4>1376310</vt:i4>
      </vt:variant>
      <vt:variant>
        <vt:i4>338</vt:i4>
      </vt:variant>
      <vt:variant>
        <vt:i4>0</vt:i4>
      </vt:variant>
      <vt:variant>
        <vt:i4>5</vt:i4>
      </vt:variant>
      <vt:variant>
        <vt:lpwstr/>
      </vt:variant>
      <vt:variant>
        <vt:lpwstr>_Toc314722363</vt:lpwstr>
      </vt:variant>
      <vt:variant>
        <vt:i4>1376310</vt:i4>
      </vt:variant>
      <vt:variant>
        <vt:i4>332</vt:i4>
      </vt:variant>
      <vt:variant>
        <vt:i4>0</vt:i4>
      </vt:variant>
      <vt:variant>
        <vt:i4>5</vt:i4>
      </vt:variant>
      <vt:variant>
        <vt:lpwstr/>
      </vt:variant>
      <vt:variant>
        <vt:lpwstr>_Toc314722362</vt:lpwstr>
      </vt:variant>
      <vt:variant>
        <vt:i4>1376310</vt:i4>
      </vt:variant>
      <vt:variant>
        <vt:i4>326</vt:i4>
      </vt:variant>
      <vt:variant>
        <vt:i4>0</vt:i4>
      </vt:variant>
      <vt:variant>
        <vt:i4>5</vt:i4>
      </vt:variant>
      <vt:variant>
        <vt:lpwstr/>
      </vt:variant>
      <vt:variant>
        <vt:lpwstr>_Toc314722361</vt:lpwstr>
      </vt:variant>
      <vt:variant>
        <vt:i4>1376310</vt:i4>
      </vt:variant>
      <vt:variant>
        <vt:i4>320</vt:i4>
      </vt:variant>
      <vt:variant>
        <vt:i4>0</vt:i4>
      </vt:variant>
      <vt:variant>
        <vt:i4>5</vt:i4>
      </vt:variant>
      <vt:variant>
        <vt:lpwstr/>
      </vt:variant>
      <vt:variant>
        <vt:lpwstr>_Toc314722360</vt:lpwstr>
      </vt:variant>
      <vt:variant>
        <vt:i4>1441846</vt:i4>
      </vt:variant>
      <vt:variant>
        <vt:i4>314</vt:i4>
      </vt:variant>
      <vt:variant>
        <vt:i4>0</vt:i4>
      </vt:variant>
      <vt:variant>
        <vt:i4>5</vt:i4>
      </vt:variant>
      <vt:variant>
        <vt:lpwstr/>
      </vt:variant>
      <vt:variant>
        <vt:lpwstr>_Toc314722359</vt:lpwstr>
      </vt:variant>
      <vt:variant>
        <vt:i4>1441846</vt:i4>
      </vt:variant>
      <vt:variant>
        <vt:i4>308</vt:i4>
      </vt:variant>
      <vt:variant>
        <vt:i4>0</vt:i4>
      </vt:variant>
      <vt:variant>
        <vt:i4>5</vt:i4>
      </vt:variant>
      <vt:variant>
        <vt:lpwstr/>
      </vt:variant>
      <vt:variant>
        <vt:lpwstr>_Toc314722358</vt:lpwstr>
      </vt:variant>
      <vt:variant>
        <vt:i4>1441846</vt:i4>
      </vt:variant>
      <vt:variant>
        <vt:i4>302</vt:i4>
      </vt:variant>
      <vt:variant>
        <vt:i4>0</vt:i4>
      </vt:variant>
      <vt:variant>
        <vt:i4>5</vt:i4>
      </vt:variant>
      <vt:variant>
        <vt:lpwstr/>
      </vt:variant>
      <vt:variant>
        <vt:lpwstr>_Toc314722357</vt:lpwstr>
      </vt:variant>
      <vt:variant>
        <vt:i4>1441846</vt:i4>
      </vt:variant>
      <vt:variant>
        <vt:i4>296</vt:i4>
      </vt:variant>
      <vt:variant>
        <vt:i4>0</vt:i4>
      </vt:variant>
      <vt:variant>
        <vt:i4>5</vt:i4>
      </vt:variant>
      <vt:variant>
        <vt:lpwstr/>
      </vt:variant>
      <vt:variant>
        <vt:lpwstr>_Toc314722356</vt:lpwstr>
      </vt:variant>
      <vt:variant>
        <vt:i4>1441846</vt:i4>
      </vt:variant>
      <vt:variant>
        <vt:i4>290</vt:i4>
      </vt:variant>
      <vt:variant>
        <vt:i4>0</vt:i4>
      </vt:variant>
      <vt:variant>
        <vt:i4>5</vt:i4>
      </vt:variant>
      <vt:variant>
        <vt:lpwstr/>
      </vt:variant>
      <vt:variant>
        <vt:lpwstr>_Toc314722355</vt:lpwstr>
      </vt:variant>
      <vt:variant>
        <vt:i4>1441846</vt:i4>
      </vt:variant>
      <vt:variant>
        <vt:i4>284</vt:i4>
      </vt:variant>
      <vt:variant>
        <vt:i4>0</vt:i4>
      </vt:variant>
      <vt:variant>
        <vt:i4>5</vt:i4>
      </vt:variant>
      <vt:variant>
        <vt:lpwstr/>
      </vt:variant>
      <vt:variant>
        <vt:lpwstr>_Toc314722354</vt:lpwstr>
      </vt:variant>
      <vt:variant>
        <vt:i4>1441846</vt:i4>
      </vt:variant>
      <vt:variant>
        <vt:i4>278</vt:i4>
      </vt:variant>
      <vt:variant>
        <vt:i4>0</vt:i4>
      </vt:variant>
      <vt:variant>
        <vt:i4>5</vt:i4>
      </vt:variant>
      <vt:variant>
        <vt:lpwstr/>
      </vt:variant>
      <vt:variant>
        <vt:lpwstr>_Toc314722353</vt:lpwstr>
      </vt:variant>
      <vt:variant>
        <vt:i4>1441846</vt:i4>
      </vt:variant>
      <vt:variant>
        <vt:i4>272</vt:i4>
      </vt:variant>
      <vt:variant>
        <vt:i4>0</vt:i4>
      </vt:variant>
      <vt:variant>
        <vt:i4>5</vt:i4>
      </vt:variant>
      <vt:variant>
        <vt:lpwstr/>
      </vt:variant>
      <vt:variant>
        <vt:lpwstr>_Toc314722352</vt:lpwstr>
      </vt:variant>
      <vt:variant>
        <vt:i4>1441846</vt:i4>
      </vt:variant>
      <vt:variant>
        <vt:i4>266</vt:i4>
      </vt:variant>
      <vt:variant>
        <vt:i4>0</vt:i4>
      </vt:variant>
      <vt:variant>
        <vt:i4>5</vt:i4>
      </vt:variant>
      <vt:variant>
        <vt:lpwstr/>
      </vt:variant>
      <vt:variant>
        <vt:lpwstr>_Toc314722351</vt:lpwstr>
      </vt:variant>
      <vt:variant>
        <vt:i4>1441846</vt:i4>
      </vt:variant>
      <vt:variant>
        <vt:i4>260</vt:i4>
      </vt:variant>
      <vt:variant>
        <vt:i4>0</vt:i4>
      </vt:variant>
      <vt:variant>
        <vt:i4>5</vt:i4>
      </vt:variant>
      <vt:variant>
        <vt:lpwstr/>
      </vt:variant>
      <vt:variant>
        <vt:lpwstr>_Toc314722350</vt:lpwstr>
      </vt:variant>
      <vt:variant>
        <vt:i4>1507382</vt:i4>
      </vt:variant>
      <vt:variant>
        <vt:i4>254</vt:i4>
      </vt:variant>
      <vt:variant>
        <vt:i4>0</vt:i4>
      </vt:variant>
      <vt:variant>
        <vt:i4>5</vt:i4>
      </vt:variant>
      <vt:variant>
        <vt:lpwstr/>
      </vt:variant>
      <vt:variant>
        <vt:lpwstr>_Toc314722349</vt:lpwstr>
      </vt:variant>
      <vt:variant>
        <vt:i4>1507382</vt:i4>
      </vt:variant>
      <vt:variant>
        <vt:i4>248</vt:i4>
      </vt:variant>
      <vt:variant>
        <vt:i4>0</vt:i4>
      </vt:variant>
      <vt:variant>
        <vt:i4>5</vt:i4>
      </vt:variant>
      <vt:variant>
        <vt:lpwstr/>
      </vt:variant>
      <vt:variant>
        <vt:lpwstr>_Toc314722348</vt:lpwstr>
      </vt:variant>
      <vt:variant>
        <vt:i4>1507382</vt:i4>
      </vt:variant>
      <vt:variant>
        <vt:i4>242</vt:i4>
      </vt:variant>
      <vt:variant>
        <vt:i4>0</vt:i4>
      </vt:variant>
      <vt:variant>
        <vt:i4>5</vt:i4>
      </vt:variant>
      <vt:variant>
        <vt:lpwstr/>
      </vt:variant>
      <vt:variant>
        <vt:lpwstr>_Toc314722347</vt:lpwstr>
      </vt:variant>
      <vt:variant>
        <vt:i4>1507382</vt:i4>
      </vt:variant>
      <vt:variant>
        <vt:i4>236</vt:i4>
      </vt:variant>
      <vt:variant>
        <vt:i4>0</vt:i4>
      </vt:variant>
      <vt:variant>
        <vt:i4>5</vt:i4>
      </vt:variant>
      <vt:variant>
        <vt:lpwstr/>
      </vt:variant>
      <vt:variant>
        <vt:lpwstr>_Toc314722346</vt:lpwstr>
      </vt:variant>
      <vt:variant>
        <vt:i4>1507382</vt:i4>
      </vt:variant>
      <vt:variant>
        <vt:i4>230</vt:i4>
      </vt:variant>
      <vt:variant>
        <vt:i4>0</vt:i4>
      </vt:variant>
      <vt:variant>
        <vt:i4>5</vt:i4>
      </vt:variant>
      <vt:variant>
        <vt:lpwstr/>
      </vt:variant>
      <vt:variant>
        <vt:lpwstr>_Toc314722345</vt:lpwstr>
      </vt:variant>
      <vt:variant>
        <vt:i4>1507382</vt:i4>
      </vt:variant>
      <vt:variant>
        <vt:i4>224</vt:i4>
      </vt:variant>
      <vt:variant>
        <vt:i4>0</vt:i4>
      </vt:variant>
      <vt:variant>
        <vt:i4>5</vt:i4>
      </vt:variant>
      <vt:variant>
        <vt:lpwstr/>
      </vt:variant>
      <vt:variant>
        <vt:lpwstr>_Toc314722344</vt:lpwstr>
      </vt:variant>
      <vt:variant>
        <vt:i4>1507382</vt:i4>
      </vt:variant>
      <vt:variant>
        <vt:i4>218</vt:i4>
      </vt:variant>
      <vt:variant>
        <vt:i4>0</vt:i4>
      </vt:variant>
      <vt:variant>
        <vt:i4>5</vt:i4>
      </vt:variant>
      <vt:variant>
        <vt:lpwstr/>
      </vt:variant>
      <vt:variant>
        <vt:lpwstr>_Toc314722343</vt:lpwstr>
      </vt:variant>
      <vt:variant>
        <vt:i4>1507382</vt:i4>
      </vt:variant>
      <vt:variant>
        <vt:i4>212</vt:i4>
      </vt:variant>
      <vt:variant>
        <vt:i4>0</vt:i4>
      </vt:variant>
      <vt:variant>
        <vt:i4>5</vt:i4>
      </vt:variant>
      <vt:variant>
        <vt:lpwstr/>
      </vt:variant>
      <vt:variant>
        <vt:lpwstr>_Toc314722342</vt:lpwstr>
      </vt:variant>
      <vt:variant>
        <vt:i4>1507382</vt:i4>
      </vt:variant>
      <vt:variant>
        <vt:i4>206</vt:i4>
      </vt:variant>
      <vt:variant>
        <vt:i4>0</vt:i4>
      </vt:variant>
      <vt:variant>
        <vt:i4>5</vt:i4>
      </vt:variant>
      <vt:variant>
        <vt:lpwstr/>
      </vt:variant>
      <vt:variant>
        <vt:lpwstr>_Toc314722341</vt:lpwstr>
      </vt:variant>
      <vt:variant>
        <vt:i4>1507382</vt:i4>
      </vt:variant>
      <vt:variant>
        <vt:i4>200</vt:i4>
      </vt:variant>
      <vt:variant>
        <vt:i4>0</vt:i4>
      </vt:variant>
      <vt:variant>
        <vt:i4>5</vt:i4>
      </vt:variant>
      <vt:variant>
        <vt:lpwstr/>
      </vt:variant>
      <vt:variant>
        <vt:lpwstr>_Toc314722340</vt:lpwstr>
      </vt:variant>
      <vt:variant>
        <vt:i4>1048630</vt:i4>
      </vt:variant>
      <vt:variant>
        <vt:i4>194</vt:i4>
      </vt:variant>
      <vt:variant>
        <vt:i4>0</vt:i4>
      </vt:variant>
      <vt:variant>
        <vt:i4>5</vt:i4>
      </vt:variant>
      <vt:variant>
        <vt:lpwstr/>
      </vt:variant>
      <vt:variant>
        <vt:lpwstr>_Toc314722339</vt:lpwstr>
      </vt:variant>
      <vt:variant>
        <vt:i4>1048630</vt:i4>
      </vt:variant>
      <vt:variant>
        <vt:i4>188</vt:i4>
      </vt:variant>
      <vt:variant>
        <vt:i4>0</vt:i4>
      </vt:variant>
      <vt:variant>
        <vt:i4>5</vt:i4>
      </vt:variant>
      <vt:variant>
        <vt:lpwstr/>
      </vt:variant>
      <vt:variant>
        <vt:lpwstr>_Toc314722338</vt:lpwstr>
      </vt:variant>
      <vt:variant>
        <vt:i4>1048630</vt:i4>
      </vt:variant>
      <vt:variant>
        <vt:i4>182</vt:i4>
      </vt:variant>
      <vt:variant>
        <vt:i4>0</vt:i4>
      </vt:variant>
      <vt:variant>
        <vt:i4>5</vt:i4>
      </vt:variant>
      <vt:variant>
        <vt:lpwstr/>
      </vt:variant>
      <vt:variant>
        <vt:lpwstr>_Toc314722337</vt:lpwstr>
      </vt:variant>
      <vt:variant>
        <vt:i4>1048630</vt:i4>
      </vt:variant>
      <vt:variant>
        <vt:i4>176</vt:i4>
      </vt:variant>
      <vt:variant>
        <vt:i4>0</vt:i4>
      </vt:variant>
      <vt:variant>
        <vt:i4>5</vt:i4>
      </vt:variant>
      <vt:variant>
        <vt:lpwstr/>
      </vt:variant>
      <vt:variant>
        <vt:lpwstr>_Toc314722336</vt:lpwstr>
      </vt:variant>
      <vt:variant>
        <vt:i4>1048630</vt:i4>
      </vt:variant>
      <vt:variant>
        <vt:i4>170</vt:i4>
      </vt:variant>
      <vt:variant>
        <vt:i4>0</vt:i4>
      </vt:variant>
      <vt:variant>
        <vt:i4>5</vt:i4>
      </vt:variant>
      <vt:variant>
        <vt:lpwstr/>
      </vt:variant>
      <vt:variant>
        <vt:lpwstr>_Toc314722335</vt:lpwstr>
      </vt:variant>
      <vt:variant>
        <vt:i4>1048630</vt:i4>
      </vt:variant>
      <vt:variant>
        <vt:i4>164</vt:i4>
      </vt:variant>
      <vt:variant>
        <vt:i4>0</vt:i4>
      </vt:variant>
      <vt:variant>
        <vt:i4>5</vt:i4>
      </vt:variant>
      <vt:variant>
        <vt:lpwstr/>
      </vt:variant>
      <vt:variant>
        <vt:lpwstr>_Toc314722334</vt:lpwstr>
      </vt:variant>
      <vt:variant>
        <vt:i4>1048630</vt:i4>
      </vt:variant>
      <vt:variant>
        <vt:i4>158</vt:i4>
      </vt:variant>
      <vt:variant>
        <vt:i4>0</vt:i4>
      </vt:variant>
      <vt:variant>
        <vt:i4>5</vt:i4>
      </vt:variant>
      <vt:variant>
        <vt:lpwstr/>
      </vt:variant>
      <vt:variant>
        <vt:lpwstr>_Toc314722333</vt:lpwstr>
      </vt:variant>
      <vt:variant>
        <vt:i4>1048630</vt:i4>
      </vt:variant>
      <vt:variant>
        <vt:i4>152</vt:i4>
      </vt:variant>
      <vt:variant>
        <vt:i4>0</vt:i4>
      </vt:variant>
      <vt:variant>
        <vt:i4>5</vt:i4>
      </vt:variant>
      <vt:variant>
        <vt:lpwstr/>
      </vt:variant>
      <vt:variant>
        <vt:lpwstr>_Toc314722332</vt:lpwstr>
      </vt:variant>
      <vt:variant>
        <vt:i4>1048630</vt:i4>
      </vt:variant>
      <vt:variant>
        <vt:i4>146</vt:i4>
      </vt:variant>
      <vt:variant>
        <vt:i4>0</vt:i4>
      </vt:variant>
      <vt:variant>
        <vt:i4>5</vt:i4>
      </vt:variant>
      <vt:variant>
        <vt:lpwstr/>
      </vt:variant>
      <vt:variant>
        <vt:lpwstr>_Toc314722331</vt:lpwstr>
      </vt:variant>
      <vt:variant>
        <vt:i4>1048630</vt:i4>
      </vt:variant>
      <vt:variant>
        <vt:i4>140</vt:i4>
      </vt:variant>
      <vt:variant>
        <vt:i4>0</vt:i4>
      </vt:variant>
      <vt:variant>
        <vt:i4>5</vt:i4>
      </vt:variant>
      <vt:variant>
        <vt:lpwstr/>
      </vt:variant>
      <vt:variant>
        <vt:lpwstr>_Toc314722330</vt:lpwstr>
      </vt:variant>
      <vt:variant>
        <vt:i4>1114166</vt:i4>
      </vt:variant>
      <vt:variant>
        <vt:i4>134</vt:i4>
      </vt:variant>
      <vt:variant>
        <vt:i4>0</vt:i4>
      </vt:variant>
      <vt:variant>
        <vt:i4>5</vt:i4>
      </vt:variant>
      <vt:variant>
        <vt:lpwstr/>
      </vt:variant>
      <vt:variant>
        <vt:lpwstr>_Toc314722329</vt:lpwstr>
      </vt:variant>
      <vt:variant>
        <vt:i4>1114166</vt:i4>
      </vt:variant>
      <vt:variant>
        <vt:i4>128</vt:i4>
      </vt:variant>
      <vt:variant>
        <vt:i4>0</vt:i4>
      </vt:variant>
      <vt:variant>
        <vt:i4>5</vt:i4>
      </vt:variant>
      <vt:variant>
        <vt:lpwstr/>
      </vt:variant>
      <vt:variant>
        <vt:lpwstr>_Toc314722328</vt:lpwstr>
      </vt:variant>
      <vt:variant>
        <vt:i4>1114166</vt:i4>
      </vt:variant>
      <vt:variant>
        <vt:i4>122</vt:i4>
      </vt:variant>
      <vt:variant>
        <vt:i4>0</vt:i4>
      </vt:variant>
      <vt:variant>
        <vt:i4>5</vt:i4>
      </vt:variant>
      <vt:variant>
        <vt:lpwstr/>
      </vt:variant>
      <vt:variant>
        <vt:lpwstr>_Toc314722327</vt:lpwstr>
      </vt:variant>
      <vt:variant>
        <vt:i4>1114166</vt:i4>
      </vt:variant>
      <vt:variant>
        <vt:i4>116</vt:i4>
      </vt:variant>
      <vt:variant>
        <vt:i4>0</vt:i4>
      </vt:variant>
      <vt:variant>
        <vt:i4>5</vt:i4>
      </vt:variant>
      <vt:variant>
        <vt:lpwstr/>
      </vt:variant>
      <vt:variant>
        <vt:lpwstr>_Toc314722326</vt:lpwstr>
      </vt:variant>
      <vt:variant>
        <vt:i4>1114166</vt:i4>
      </vt:variant>
      <vt:variant>
        <vt:i4>110</vt:i4>
      </vt:variant>
      <vt:variant>
        <vt:i4>0</vt:i4>
      </vt:variant>
      <vt:variant>
        <vt:i4>5</vt:i4>
      </vt:variant>
      <vt:variant>
        <vt:lpwstr/>
      </vt:variant>
      <vt:variant>
        <vt:lpwstr>_Toc314722325</vt:lpwstr>
      </vt:variant>
      <vt:variant>
        <vt:i4>1114166</vt:i4>
      </vt:variant>
      <vt:variant>
        <vt:i4>104</vt:i4>
      </vt:variant>
      <vt:variant>
        <vt:i4>0</vt:i4>
      </vt:variant>
      <vt:variant>
        <vt:i4>5</vt:i4>
      </vt:variant>
      <vt:variant>
        <vt:lpwstr/>
      </vt:variant>
      <vt:variant>
        <vt:lpwstr>_Toc314722324</vt:lpwstr>
      </vt:variant>
      <vt:variant>
        <vt:i4>1114166</vt:i4>
      </vt:variant>
      <vt:variant>
        <vt:i4>98</vt:i4>
      </vt:variant>
      <vt:variant>
        <vt:i4>0</vt:i4>
      </vt:variant>
      <vt:variant>
        <vt:i4>5</vt:i4>
      </vt:variant>
      <vt:variant>
        <vt:lpwstr/>
      </vt:variant>
      <vt:variant>
        <vt:lpwstr>_Toc314722323</vt:lpwstr>
      </vt:variant>
      <vt:variant>
        <vt:i4>1114166</vt:i4>
      </vt:variant>
      <vt:variant>
        <vt:i4>92</vt:i4>
      </vt:variant>
      <vt:variant>
        <vt:i4>0</vt:i4>
      </vt:variant>
      <vt:variant>
        <vt:i4>5</vt:i4>
      </vt:variant>
      <vt:variant>
        <vt:lpwstr/>
      </vt:variant>
      <vt:variant>
        <vt:lpwstr>_Toc314722322</vt:lpwstr>
      </vt:variant>
      <vt:variant>
        <vt:i4>1114166</vt:i4>
      </vt:variant>
      <vt:variant>
        <vt:i4>86</vt:i4>
      </vt:variant>
      <vt:variant>
        <vt:i4>0</vt:i4>
      </vt:variant>
      <vt:variant>
        <vt:i4>5</vt:i4>
      </vt:variant>
      <vt:variant>
        <vt:lpwstr/>
      </vt:variant>
      <vt:variant>
        <vt:lpwstr>_Toc314722321</vt:lpwstr>
      </vt:variant>
      <vt:variant>
        <vt:i4>1114166</vt:i4>
      </vt:variant>
      <vt:variant>
        <vt:i4>80</vt:i4>
      </vt:variant>
      <vt:variant>
        <vt:i4>0</vt:i4>
      </vt:variant>
      <vt:variant>
        <vt:i4>5</vt:i4>
      </vt:variant>
      <vt:variant>
        <vt:lpwstr/>
      </vt:variant>
      <vt:variant>
        <vt:lpwstr>_Toc314722320</vt:lpwstr>
      </vt:variant>
      <vt:variant>
        <vt:i4>1179702</vt:i4>
      </vt:variant>
      <vt:variant>
        <vt:i4>74</vt:i4>
      </vt:variant>
      <vt:variant>
        <vt:i4>0</vt:i4>
      </vt:variant>
      <vt:variant>
        <vt:i4>5</vt:i4>
      </vt:variant>
      <vt:variant>
        <vt:lpwstr/>
      </vt:variant>
      <vt:variant>
        <vt:lpwstr>_Toc314722319</vt:lpwstr>
      </vt:variant>
      <vt:variant>
        <vt:i4>1179702</vt:i4>
      </vt:variant>
      <vt:variant>
        <vt:i4>68</vt:i4>
      </vt:variant>
      <vt:variant>
        <vt:i4>0</vt:i4>
      </vt:variant>
      <vt:variant>
        <vt:i4>5</vt:i4>
      </vt:variant>
      <vt:variant>
        <vt:lpwstr/>
      </vt:variant>
      <vt:variant>
        <vt:lpwstr>_Toc314722318</vt:lpwstr>
      </vt:variant>
      <vt:variant>
        <vt:i4>1179702</vt:i4>
      </vt:variant>
      <vt:variant>
        <vt:i4>62</vt:i4>
      </vt:variant>
      <vt:variant>
        <vt:i4>0</vt:i4>
      </vt:variant>
      <vt:variant>
        <vt:i4>5</vt:i4>
      </vt:variant>
      <vt:variant>
        <vt:lpwstr/>
      </vt:variant>
      <vt:variant>
        <vt:lpwstr>_Toc314722317</vt:lpwstr>
      </vt:variant>
      <vt:variant>
        <vt:i4>1179702</vt:i4>
      </vt:variant>
      <vt:variant>
        <vt:i4>56</vt:i4>
      </vt:variant>
      <vt:variant>
        <vt:i4>0</vt:i4>
      </vt:variant>
      <vt:variant>
        <vt:i4>5</vt:i4>
      </vt:variant>
      <vt:variant>
        <vt:lpwstr/>
      </vt:variant>
      <vt:variant>
        <vt:lpwstr>_Toc314722316</vt:lpwstr>
      </vt:variant>
      <vt:variant>
        <vt:i4>1179702</vt:i4>
      </vt:variant>
      <vt:variant>
        <vt:i4>50</vt:i4>
      </vt:variant>
      <vt:variant>
        <vt:i4>0</vt:i4>
      </vt:variant>
      <vt:variant>
        <vt:i4>5</vt:i4>
      </vt:variant>
      <vt:variant>
        <vt:lpwstr/>
      </vt:variant>
      <vt:variant>
        <vt:lpwstr>_Toc314722315</vt:lpwstr>
      </vt:variant>
      <vt:variant>
        <vt:i4>1179702</vt:i4>
      </vt:variant>
      <vt:variant>
        <vt:i4>44</vt:i4>
      </vt:variant>
      <vt:variant>
        <vt:i4>0</vt:i4>
      </vt:variant>
      <vt:variant>
        <vt:i4>5</vt:i4>
      </vt:variant>
      <vt:variant>
        <vt:lpwstr/>
      </vt:variant>
      <vt:variant>
        <vt:lpwstr>_Toc314722314</vt:lpwstr>
      </vt:variant>
      <vt:variant>
        <vt:i4>1179702</vt:i4>
      </vt:variant>
      <vt:variant>
        <vt:i4>38</vt:i4>
      </vt:variant>
      <vt:variant>
        <vt:i4>0</vt:i4>
      </vt:variant>
      <vt:variant>
        <vt:i4>5</vt:i4>
      </vt:variant>
      <vt:variant>
        <vt:lpwstr/>
      </vt:variant>
      <vt:variant>
        <vt:lpwstr>_Toc314722313</vt:lpwstr>
      </vt:variant>
      <vt:variant>
        <vt:i4>1179702</vt:i4>
      </vt:variant>
      <vt:variant>
        <vt:i4>32</vt:i4>
      </vt:variant>
      <vt:variant>
        <vt:i4>0</vt:i4>
      </vt:variant>
      <vt:variant>
        <vt:i4>5</vt:i4>
      </vt:variant>
      <vt:variant>
        <vt:lpwstr/>
      </vt:variant>
      <vt:variant>
        <vt:lpwstr>_Toc314722312</vt:lpwstr>
      </vt:variant>
      <vt:variant>
        <vt:i4>1179702</vt:i4>
      </vt:variant>
      <vt:variant>
        <vt:i4>26</vt:i4>
      </vt:variant>
      <vt:variant>
        <vt:i4>0</vt:i4>
      </vt:variant>
      <vt:variant>
        <vt:i4>5</vt:i4>
      </vt:variant>
      <vt:variant>
        <vt:lpwstr/>
      </vt:variant>
      <vt:variant>
        <vt:lpwstr>_Toc314722311</vt:lpwstr>
      </vt:variant>
      <vt:variant>
        <vt:i4>1179702</vt:i4>
      </vt:variant>
      <vt:variant>
        <vt:i4>20</vt:i4>
      </vt:variant>
      <vt:variant>
        <vt:i4>0</vt:i4>
      </vt:variant>
      <vt:variant>
        <vt:i4>5</vt:i4>
      </vt:variant>
      <vt:variant>
        <vt:lpwstr/>
      </vt:variant>
      <vt:variant>
        <vt:lpwstr>_Toc314722310</vt:lpwstr>
      </vt:variant>
      <vt:variant>
        <vt:i4>1245238</vt:i4>
      </vt:variant>
      <vt:variant>
        <vt:i4>14</vt:i4>
      </vt:variant>
      <vt:variant>
        <vt:i4>0</vt:i4>
      </vt:variant>
      <vt:variant>
        <vt:i4>5</vt:i4>
      </vt:variant>
      <vt:variant>
        <vt:lpwstr/>
      </vt:variant>
      <vt:variant>
        <vt:lpwstr>_Toc314722309</vt:lpwstr>
      </vt:variant>
      <vt:variant>
        <vt:i4>1245238</vt:i4>
      </vt:variant>
      <vt:variant>
        <vt:i4>8</vt:i4>
      </vt:variant>
      <vt:variant>
        <vt:i4>0</vt:i4>
      </vt:variant>
      <vt:variant>
        <vt:i4>5</vt:i4>
      </vt:variant>
      <vt:variant>
        <vt:lpwstr/>
      </vt:variant>
      <vt:variant>
        <vt:lpwstr>_Toc314722308</vt:lpwstr>
      </vt:variant>
      <vt:variant>
        <vt:i4>1245238</vt:i4>
      </vt:variant>
      <vt:variant>
        <vt:i4>2</vt:i4>
      </vt:variant>
      <vt:variant>
        <vt:i4>0</vt:i4>
      </vt:variant>
      <vt:variant>
        <vt:i4>5</vt:i4>
      </vt:variant>
      <vt:variant>
        <vt:lpwstr/>
      </vt:variant>
      <vt:variant>
        <vt:lpwstr>_Toc314722307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להצעות RFP</dc:title>
  <dc:subject>&lt;שם המערכת&gt;</dc:subject>
  <dc:creator>&lt;שם המחבר&gt;</dc:creator>
  <cp:lastModifiedBy>משה חליאוה [Moshe Haliva]</cp:lastModifiedBy>
  <cp:revision>7</cp:revision>
  <cp:lastPrinted>2022-04-03T09:25:00Z</cp:lastPrinted>
  <dcterms:created xsi:type="dcterms:W3CDTF">2022-06-12T08:20:00Z</dcterms:created>
  <dcterms:modified xsi:type="dcterms:W3CDTF">2022-06-13T05:16:00Z</dcterms:modified>
  <cp:category>&lt;סיווג המסמך&gt;</cp:category>
</cp:coreProperties>
</file>